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r w:rsidRPr="00A3438E">
        <w:rPr>
          <w:rFonts w:ascii="Book Antiqua" w:hAnsi="Book Antiqua"/>
          <w:b/>
          <w:sz w:val="40"/>
          <w:u w:val="single"/>
        </w:rPr>
        <w:t xml:space="preserve">Unit </w:t>
      </w:r>
      <w:r w:rsidR="00FC6038">
        <w:rPr>
          <w:rFonts w:ascii="Book Antiqua" w:hAnsi="Book Antiqua"/>
          <w:b/>
          <w:sz w:val="40"/>
          <w:u w:val="single"/>
        </w:rPr>
        <w:t>2b</w:t>
      </w:r>
      <w:r w:rsidRPr="00A3438E">
        <w:rPr>
          <w:rFonts w:ascii="Book Antiqua" w:hAnsi="Book Antiqua"/>
          <w:b/>
          <w:sz w:val="40"/>
          <w:u w:val="single"/>
        </w:rPr>
        <w:t xml:space="preserve"> Vocabulary</w:t>
      </w:r>
    </w:p>
    <w:p w:rsidR="00854583" w:rsidRPr="00014A9E" w:rsidRDefault="00F13996" w:rsidP="0085458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Be sure to study these terms and people as well as the Revolutionary War </w:t>
      </w:r>
      <w:r w:rsidR="005D31D5">
        <w:rPr>
          <w:rFonts w:ascii="Book Antiqua" w:hAnsi="Book Antiqua"/>
        </w:rPr>
        <w:t>B</w:t>
      </w:r>
      <w:r>
        <w:rPr>
          <w:rFonts w:ascii="Book Antiqua" w:hAnsi="Book Antiqua"/>
        </w:rPr>
        <w:t>attle</w:t>
      </w:r>
      <w:r w:rsidR="005D31D5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</w:t>
      </w:r>
      <w:r w:rsidR="005D31D5">
        <w:rPr>
          <w:rFonts w:ascii="Book Antiqua" w:hAnsi="Book Antiqua"/>
        </w:rPr>
        <w:t>and Peoples Chart</w:t>
      </w:r>
      <w:bookmarkStart w:id="0" w:name="_GoBack"/>
      <w:bookmarkEnd w:id="0"/>
      <w:r>
        <w:rPr>
          <w:rFonts w:ascii="Book Antiqua" w:hAnsi="Book Antiqua"/>
        </w:rPr>
        <w:t>.</w:t>
      </w:r>
    </w:p>
    <w:p w:rsidR="00F82579" w:rsidRDefault="00F82579" w:rsidP="00F82579">
      <w:pPr>
        <w:rPr>
          <w:rFonts w:ascii="Book Antiqua" w:hAnsi="Book Antiqua"/>
          <w:b/>
        </w:rPr>
      </w:pPr>
    </w:p>
    <w:p w:rsidR="00BC29CF" w:rsidRDefault="00BC29CF" w:rsidP="00E22C10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Declaration of Independence:</w:t>
      </w:r>
    </w:p>
    <w:p w:rsidR="00BC29CF" w:rsidRDefault="00BC29CF" w:rsidP="00BC29CF">
      <w:pPr>
        <w:pStyle w:val="ListParagraph"/>
        <w:rPr>
          <w:rFonts w:ascii="Book Antiqua" w:hAnsi="Book Antiqua"/>
          <w:b/>
        </w:rPr>
      </w:pPr>
    </w:p>
    <w:p w:rsidR="00BC29CF" w:rsidRDefault="00BC29CF" w:rsidP="00BC29CF">
      <w:pPr>
        <w:pStyle w:val="ListParagraph"/>
        <w:rPr>
          <w:rFonts w:ascii="Book Antiqua" w:hAnsi="Book Antiqua"/>
          <w:b/>
        </w:rPr>
      </w:pPr>
    </w:p>
    <w:p w:rsidR="00E22C10" w:rsidRDefault="00E22C10" w:rsidP="00E22C10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Patriot:</w:t>
      </w: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Default="00E22C10" w:rsidP="00E22C10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Loyalist:</w:t>
      </w: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Pr="00E22C10" w:rsidRDefault="00E22C10" w:rsidP="00E22C10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i/>
        </w:rPr>
        <w:t>Common Sense:</w:t>
      </w: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Default="00E22C10" w:rsidP="00E22C10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Minuteman:</w:t>
      </w:r>
    </w:p>
    <w:p w:rsidR="00C053CC" w:rsidRDefault="00C053CC" w:rsidP="00C053CC">
      <w:pPr>
        <w:rPr>
          <w:rFonts w:ascii="Book Antiqua" w:hAnsi="Book Antiqua"/>
          <w:b/>
        </w:rPr>
      </w:pPr>
    </w:p>
    <w:p w:rsidR="00C053CC" w:rsidRDefault="00C053CC" w:rsidP="00C053CC">
      <w:pPr>
        <w:rPr>
          <w:rFonts w:ascii="Book Antiqua" w:hAnsi="Book Antiqua"/>
          <w:b/>
        </w:rPr>
      </w:pPr>
    </w:p>
    <w:p w:rsidR="00C053CC" w:rsidRPr="00C053CC" w:rsidRDefault="00C053CC" w:rsidP="00C053CC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Continental Army:</w:t>
      </w: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Default="00E22C10" w:rsidP="00E22C10">
      <w:pPr>
        <w:rPr>
          <w:rFonts w:ascii="Book Antiqua" w:hAnsi="Book Antiqua"/>
          <w:b/>
        </w:rPr>
      </w:pPr>
    </w:p>
    <w:p w:rsidR="00C053CC" w:rsidRDefault="00C053CC" w:rsidP="00E22C10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Hessians:</w:t>
      </w:r>
    </w:p>
    <w:p w:rsidR="00C053CC" w:rsidRDefault="00C053CC" w:rsidP="00C053CC">
      <w:pPr>
        <w:pStyle w:val="ListParagraph"/>
        <w:rPr>
          <w:rFonts w:ascii="Book Antiqua" w:hAnsi="Book Antiqua"/>
          <w:b/>
        </w:rPr>
      </w:pPr>
    </w:p>
    <w:p w:rsidR="00C053CC" w:rsidRPr="00C053CC" w:rsidRDefault="00C053CC" w:rsidP="00C053CC">
      <w:pPr>
        <w:ind w:left="360"/>
        <w:rPr>
          <w:rFonts w:ascii="Book Antiqua" w:hAnsi="Book Antiqua"/>
          <w:b/>
        </w:rPr>
      </w:pPr>
    </w:p>
    <w:p w:rsidR="00E22C10" w:rsidRDefault="00E22C10" w:rsidP="00E22C10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Valley Forge:</w:t>
      </w: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Default="00E22C10" w:rsidP="00E22C10">
      <w:pPr>
        <w:rPr>
          <w:rFonts w:ascii="Book Antiqua" w:hAnsi="Book Antiqua"/>
          <w:b/>
        </w:rPr>
      </w:pPr>
    </w:p>
    <w:p w:rsidR="00E22C10" w:rsidRDefault="00F13996" w:rsidP="00E22C10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Treaty of Paris:</w:t>
      </w:r>
    </w:p>
    <w:p w:rsidR="002E27DC" w:rsidRDefault="002E27DC" w:rsidP="002E27DC">
      <w:pPr>
        <w:rPr>
          <w:rFonts w:ascii="Book Antiqua" w:hAnsi="Book Antiqua"/>
          <w:b/>
        </w:rPr>
      </w:pPr>
    </w:p>
    <w:p w:rsidR="002E27DC" w:rsidRDefault="002E27DC" w:rsidP="002E27DC">
      <w:pPr>
        <w:rPr>
          <w:rFonts w:ascii="Book Antiqua" w:hAnsi="Book Antiqua"/>
          <w:b/>
        </w:rPr>
      </w:pPr>
    </w:p>
    <w:p w:rsidR="002E27DC" w:rsidRPr="002E27DC" w:rsidRDefault="002E27DC" w:rsidP="002E27DC">
      <w:pPr>
        <w:pStyle w:val="ListParagraph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Battle of the Bluffs:</w:t>
      </w:r>
    </w:p>
    <w:p w:rsidR="008E7179" w:rsidRDefault="008E7179" w:rsidP="008E7179">
      <w:pPr>
        <w:rPr>
          <w:rFonts w:ascii="Book Antiqua" w:hAnsi="Book Antiqua"/>
          <w:b/>
        </w:rPr>
      </w:pPr>
    </w:p>
    <w:p w:rsidR="002E27DC" w:rsidRDefault="002E27DC" w:rsidP="00854583">
      <w:pPr>
        <w:jc w:val="center"/>
        <w:rPr>
          <w:rFonts w:ascii="Book Antiqua" w:hAnsi="Book Antiqua"/>
          <w:b/>
          <w:sz w:val="40"/>
          <w:u w:val="single"/>
        </w:rPr>
      </w:pPr>
    </w:p>
    <w:p w:rsidR="002E27DC" w:rsidRDefault="002E27DC" w:rsidP="00854583">
      <w:pPr>
        <w:jc w:val="center"/>
        <w:rPr>
          <w:rFonts w:ascii="Book Antiqua" w:hAnsi="Book Antiqua"/>
          <w:b/>
          <w:sz w:val="40"/>
          <w:u w:val="single"/>
        </w:rPr>
      </w:pPr>
    </w:p>
    <w:p w:rsidR="002E27DC" w:rsidRDefault="002E27DC" w:rsidP="00854583">
      <w:pPr>
        <w:jc w:val="center"/>
        <w:rPr>
          <w:rFonts w:ascii="Book Antiqua" w:hAnsi="Book Antiqua"/>
          <w:b/>
          <w:sz w:val="40"/>
          <w:u w:val="single"/>
        </w:rPr>
      </w:pPr>
    </w:p>
    <w:p w:rsidR="002E27DC" w:rsidRDefault="002E27DC" w:rsidP="00854583">
      <w:pPr>
        <w:jc w:val="center"/>
        <w:rPr>
          <w:rFonts w:ascii="Book Antiqua" w:hAnsi="Book Antiqua"/>
          <w:b/>
          <w:sz w:val="40"/>
          <w:u w:val="single"/>
        </w:rPr>
      </w:pPr>
    </w:p>
    <w:p w:rsidR="002E27DC" w:rsidRDefault="002E27DC" w:rsidP="00854583">
      <w:pPr>
        <w:jc w:val="center"/>
        <w:rPr>
          <w:rFonts w:ascii="Book Antiqua" w:hAnsi="Book Antiqua"/>
          <w:b/>
          <w:sz w:val="40"/>
          <w:u w:val="single"/>
        </w:rPr>
      </w:pPr>
    </w:p>
    <w:p w:rsidR="002E27DC" w:rsidRDefault="002E27DC" w:rsidP="00854583">
      <w:pPr>
        <w:jc w:val="center"/>
        <w:rPr>
          <w:rFonts w:ascii="Book Antiqua" w:hAnsi="Book Antiqua"/>
          <w:b/>
          <w:sz w:val="40"/>
          <w:u w:val="single"/>
        </w:rPr>
      </w:pPr>
    </w:p>
    <w:p w:rsidR="002E27DC" w:rsidRDefault="002E27DC" w:rsidP="00854583">
      <w:pPr>
        <w:jc w:val="center"/>
        <w:rPr>
          <w:rFonts w:ascii="Book Antiqua" w:hAnsi="Book Antiqua"/>
          <w:b/>
          <w:sz w:val="40"/>
          <w:u w:val="single"/>
        </w:rPr>
      </w:pPr>
    </w:p>
    <w:p w:rsidR="002E27DC" w:rsidRDefault="002E27DC" w:rsidP="005D31D5">
      <w:pPr>
        <w:rPr>
          <w:rFonts w:ascii="Book Antiqua" w:hAnsi="Book Antiqua"/>
          <w:b/>
          <w:sz w:val="40"/>
          <w:u w:val="single"/>
        </w:rPr>
      </w:pPr>
    </w:p>
    <w:sectPr w:rsidR="002E27DC" w:rsidSect="008545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EB" w:rsidRDefault="003767EB" w:rsidP="00854583">
      <w:r>
        <w:separator/>
      </w:r>
    </w:p>
  </w:endnote>
  <w:endnote w:type="continuationSeparator" w:id="0">
    <w:p w:rsidR="003767EB" w:rsidRDefault="003767EB" w:rsidP="008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EB" w:rsidRDefault="003767EB" w:rsidP="00854583">
      <w:r>
        <w:separator/>
      </w:r>
    </w:p>
  </w:footnote>
  <w:footnote w:type="continuationSeparator" w:id="0">
    <w:p w:rsidR="003767EB" w:rsidRDefault="003767EB" w:rsidP="0085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83" w:rsidRPr="00D77B12" w:rsidRDefault="00854583" w:rsidP="00854583">
    <w:pPr>
      <w:pStyle w:val="Header"/>
      <w:rPr>
        <w:rFonts w:ascii="Book Antiqua" w:hAnsi="Book Antiqua"/>
      </w:rPr>
    </w:pPr>
    <w:r w:rsidRPr="00D77B12">
      <w:rPr>
        <w:rFonts w:ascii="Book Antiqua" w:hAnsi="Book Antiqua"/>
      </w:rPr>
      <w:t>Name:</w:t>
    </w:r>
    <w:r w:rsidRPr="00D77B12">
      <w:rPr>
        <w:rFonts w:ascii="Book Antiqua" w:hAnsi="Book Antiqua"/>
      </w:rPr>
      <w:tab/>
    </w:r>
    <w:r w:rsidRPr="00D77B12">
      <w:rPr>
        <w:rFonts w:ascii="Book Antiqua" w:hAnsi="Book Antiqua"/>
      </w:rPr>
      <w:tab/>
      <w:t>Thieleman,</w:t>
    </w:r>
    <w:r w:rsidR="00F821BE">
      <w:rPr>
        <w:rFonts w:ascii="Book Antiqua" w:hAnsi="Book Antiqua"/>
      </w:rPr>
      <w:t xml:space="preserve"> Unit 2</w:t>
    </w:r>
  </w:p>
  <w:p w:rsidR="00854583" w:rsidRDefault="00854583" w:rsidP="00854583">
    <w:pPr>
      <w:pStyle w:val="Header"/>
      <w:tabs>
        <w:tab w:val="clear" w:pos="4680"/>
        <w:tab w:val="clear" w:pos="9360"/>
        <w:tab w:val="left" w:pos="1403"/>
      </w:tabs>
    </w:pPr>
    <w:r>
      <w:rPr>
        <w:rFonts w:ascii="Book Antiqua" w:hAnsi="Book Antiqua"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F4C"/>
    <w:multiLevelType w:val="hybridMultilevel"/>
    <w:tmpl w:val="76BC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E6F9A"/>
    <w:multiLevelType w:val="hybridMultilevel"/>
    <w:tmpl w:val="A5EC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01B31"/>
    <w:multiLevelType w:val="hybridMultilevel"/>
    <w:tmpl w:val="C9E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9218A"/>
    <w:multiLevelType w:val="hybridMultilevel"/>
    <w:tmpl w:val="BCD0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9650EA"/>
    <w:multiLevelType w:val="hybridMultilevel"/>
    <w:tmpl w:val="CCB6F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83"/>
    <w:rsid w:val="00112843"/>
    <w:rsid w:val="001E2451"/>
    <w:rsid w:val="002E27DC"/>
    <w:rsid w:val="00327686"/>
    <w:rsid w:val="003767EB"/>
    <w:rsid w:val="00395DE2"/>
    <w:rsid w:val="004925FD"/>
    <w:rsid w:val="0056174E"/>
    <w:rsid w:val="005D31D5"/>
    <w:rsid w:val="006C211F"/>
    <w:rsid w:val="00854583"/>
    <w:rsid w:val="008E7179"/>
    <w:rsid w:val="009F5741"/>
    <w:rsid w:val="00A13765"/>
    <w:rsid w:val="00B012E4"/>
    <w:rsid w:val="00BC29CF"/>
    <w:rsid w:val="00C053CC"/>
    <w:rsid w:val="00E22C10"/>
    <w:rsid w:val="00E22F31"/>
    <w:rsid w:val="00F13996"/>
    <w:rsid w:val="00F821BE"/>
    <w:rsid w:val="00F82579"/>
    <w:rsid w:val="00F84821"/>
    <w:rsid w:val="00F90858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F5924"/>
  <w15:docId w15:val="{6239BC1F-3470-410D-BC62-9DD48807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5</cp:revision>
  <cp:lastPrinted>2017-09-13T19:25:00Z</cp:lastPrinted>
  <dcterms:created xsi:type="dcterms:W3CDTF">2015-09-23T18:47:00Z</dcterms:created>
  <dcterms:modified xsi:type="dcterms:W3CDTF">2017-09-13T20:53:00Z</dcterms:modified>
</cp:coreProperties>
</file>