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B3" w:rsidRPr="0066262B" w:rsidRDefault="0066262B" w:rsidP="00A21AB3">
      <w:pPr>
        <w:jc w:val="center"/>
        <w:rPr>
          <w:rFonts w:ascii="Book Antiqua" w:hAnsi="Book Antiqua"/>
          <w:b/>
          <w:sz w:val="40"/>
          <w:szCs w:val="24"/>
          <w:u w:val="single"/>
        </w:rPr>
      </w:pPr>
      <w:r w:rsidRPr="0066262B">
        <w:rPr>
          <w:rFonts w:ascii="Book Antiqua" w:hAnsi="Book Antiqua"/>
          <w:b/>
          <w:sz w:val="40"/>
          <w:szCs w:val="24"/>
          <w:u w:val="single"/>
        </w:rPr>
        <w:t>Trail of Tears Assignment</w:t>
      </w:r>
    </w:p>
    <w:p w:rsidR="00A21AB3" w:rsidRPr="00725E7A" w:rsidRDefault="00A21AB3" w:rsidP="00725E7A">
      <w:pPr>
        <w:rPr>
          <w:rFonts w:ascii="Book Antiqua" w:hAnsi="Book Antiqua"/>
          <w:sz w:val="24"/>
          <w:szCs w:val="24"/>
        </w:rPr>
      </w:pPr>
      <w:r w:rsidRPr="00725E7A">
        <w:rPr>
          <w:rFonts w:ascii="Book Antiqua" w:hAnsi="Book Antiqua"/>
          <w:sz w:val="24"/>
          <w:szCs w:val="24"/>
        </w:rPr>
        <w:t xml:space="preserve">Read the following quotes and answer the questions that follow: </w:t>
      </w:r>
    </w:p>
    <w:p w:rsidR="00725E7A" w:rsidRDefault="00725E7A" w:rsidP="00725E7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Quote from President Andrew Jackson: </w:t>
      </w:r>
    </w:p>
    <w:p w:rsidR="00EB4689" w:rsidRDefault="00A21AB3" w:rsidP="00725E7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25E7A">
        <w:rPr>
          <w:rFonts w:ascii="Book Antiqua" w:hAnsi="Book Antiqua"/>
          <w:sz w:val="24"/>
          <w:szCs w:val="24"/>
        </w:rPr>
        <w:t>“A speedy removal [of Indians] will be important to the United States, to individual States, and to the Indians themselves. . . [It will allow] States to advance rapidly in population, wealth, and power. It will separate the Indians [who refuse to assimilate] from immediate contact with settlements of whites; free them from the power of the States; enable them to pursue happiness in their own way and…become an interesting, civilized, and Christian community</w:t>
      </w:r>
      <w:r w:rsidR="00EB4689">
        <w:rPr>
          <w:rFonts w:ascii="Book Antiqua" w:hAnsi="Book Antiqua"/>
          <w:sz w:val="24"/>
          <w:szCs w:val="24"/>
        </w:rPr>
        <w:t>.”</w:t>
      </w:r>
    </w:p>
    <w:p w:rsidR="00A21AB3" w:rsidRPr="00725E7A" w:rsidRDefault="00A21AB3" w:rsidP="00725E7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25E7A">
        <w:rPr>
          <w:rFonts w:ascii="Book Antiqua" w:hAnsi="Book Antiqua"/>
          <w:sz w:val="24"/>
          <w:szCs w:val="24"/>
        </w:rPr>
        <w:t xml:space="preserve"> </w:t>
      </w:r>
    </w:p>
    <w:p w:rsidR="00EB4689" w:rsidRDefault="00EB4689" w:rsidP="00EB468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Quote from </w:t>
      </w:r>
      <w:r w:rsidRPr="00EB4689">
        <w:rPr>
          <w:rFonts w:ascii="Book Antiqua" w:hAnsi="Book Antiqua"/>
          <w:b/>
          <w:sz w:val="24"/>
          <w:szCs w:val="24"/>
        </w:rPr>
        <w:t>Edward Everett, Massachusetts Congressman</w:t>
      </w:r>
    </w:p>
    <w:p w:rsidR="00A21AB3" w:rsidRDefault="00EB4689" w:rsidP="00EB468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A21AB3" w:rsidRPr="00EB4689">
        <w:rPr>
          <w:rFonts w:ascii="Book Antiqua" w:hAnsi="Book Antiqua"/>
          <w:sz w:val="24"/>
          <w:szCs w:val="24"/>
        </w:rPr>
        <w:t xml:space="preserve">The evil, Sir, is enormous; the inevitable suffering incalculable. Do not stain the fair fame of the country. . . . Nations of dependent Indians, against their will, under color of law, </w:t>
      </w:r>
      <w:proofErr w:type="gramStart"/>
      <w:r w:rsidR="00A21AB3" w:rsidRPr="00EB4689">
        <w:rPr>
          <w:rFonts w:ascii="Book Antiqua" w:hAnsi="Book Antiqua"/>
          <w:sz w:val="24"/>
          <w:szCs w:val="24"/>
        </w:rPr>
        <w:t>are driven</w:t>
      </w:r>
      <w:proofErr w:type="gramEnd"/>
      <w:r w:rsidR="00A21AB3" w:rsidRPr="00EB4689">
        <w:rPr>
          <w:rFonts w:ascii="Book Antiqua" w:hAnsi="Book Antiqua"/>
          <w:sz w:val="24"/>
          <w:szCs w:val="24"/>
        </w:rPr>
        <w:t xml:space="preserve"> from their homes into the wilderness. You cannot explain it; you cannot reason it away. . . . Our friends will view this measure with </w:t>
      </w:r>
      <w:proofErr w:type="gramStart"/>
      <w:r w:rsidR="00A21AB3" w:rsidRPr="00EB4689">
        <w:rPr>
          <w:rFonts w:ascii="Book Antiqua" w:hAnsi="Book Antiqua"/>
          <w:sz w:val="24"/>
          <w:szCs w:val="24"/>
        </w:rPr>
        <w:t>sorrow,</w:t>
      </w:r>
      <w:proofErr w:type="gramEnd"/>
      <w:r w:rsidR="00A21AB3" w:rsidRPr="00EB4689">
        <w:rPr>
          <w:rFonts w:ascii="Book Antiqua" w:hAnsi="Book Antiqua"/>
          <w:sz w:val="24"/>
          <w:szCs w:val="24"/>
        </w:rPr>
        <w:t xml:space="preserve"> and our enemies alone with joy. And we ourselves, Sir, when the interests and passions of the day are past, shall look back upon it, I fear, with self-reproach, and a regret as bitter as unavailing</w:t>
      </w:r>
      <w:r w:rsidRPr="00EB4689">
        <w:rPr>
          <w:rFonts w:ascii="Book Antiqua" w:hAnsi="Book Antiqua"/>
          <w:sz w:val="24"/>
          <w:szCs w:val="24"/>
        </w:rPr>
        <w:t>.”</w:t>
      </w:r>
      <w:r w:rsidR="00A21AB3" w:rsidRPr="00EB4689">
        <w:rPr>
          <w:rFonts w:ascii="Book Antiqua" w:hAnsi="Book Antiqua"/>
          <w:sz w:val="24"/>
          <w:szCs w:val="24"/>
        </w:rPr>
        <w:t xml:space="preserve"> </w:t>
      </w:r>
    </w:p>
    <w:p w:rsidR="00EB4689" w:rsidRPr="00EB4689" w:rsidRDefault="00EB4689" w:rsidP="00EB46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6262B" w:rsidRPr="00EB4689" w:rsidRDefault="0066262B" w:rsidP="00EB468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B4689">
        <w:rPr>
          <w:rFonts w:ascii="Book Antiqua" w:hAnsi="Book Antiqua"/>
          <w:sz w:val="24"/>
          <w:szCs w:val="24"/>
        </w:rPr>
        <w:t>Why did Americans want Native Americans moved west? (Use your notes)</w:t>
      </w:r>
    </w:p>
    <w:p w:rsidR="0066262B" w:rsidRDefault="0066262B" w:rsidP="00A21AB3">
      <w:pPr>
        <w:rPr>
          <w:rFonts w:ascii="Book Antiqua" w:hAnsi="Book Antiqua"/>
          <w:sz w:val="24"/>
          <w:szCs w:val="24"/>
        </w:rPr>
      </w:pPr>
    </w:p>
    <w:p w:rsidR="00A21AB3" w:rsidRPr="00EB4689" w:rsidRDefault="00A21AB3" w:rsidP="00EB468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B4689">
        <w:rPr>
          <w:rFonts w:ascii="Book Antiqua" w:hAnsi="Book Antiqua"/>
          <w:sz w:val="24"/>
          <w:szCs w:val="24"/>
        </w:rPr>
        <w:t xml:space="preserve">What legislation are </w:t>
      </w:r>
      <w:r w:rsidR="00EB4689">
        <w:rPr>
          <w:rFonts w:ascii="Book Antiqua" w:hAnsi="Book Antiqua"/>
          <w:sz w:val="24"/>
          <w:szCs w:val="24"/>
        </w:rPr>
        <w:t xml:space="preserve">the two quotes </w:t>
      </w:r>
      <w:r w:rsidRPr="00EB4689">
        <w:rPr>
          <w:rFonts w:ascii="Book Antiqua" w:hAnsi="Book Antiqua"/>
          <w:sz w:val="24"/>
          <w:szCs w:val="24"/>
        </w:rPr>
        <w:t>discussing?</w:t>
      </w:r>
    </w:p>
    <w:p w:rsidR="0066262B" w:rsidRDefault="0066262B" w:rsidP="0066262B">
      <w:pPr>
        <w:rPr>
          <w:rFonts w:ascii="Book Antiqua" w:hAnsi="Book Antiqua"/>
          <w:sz w:val="24"/>
          <w:szCs w:val="24"/>
        </w:rPr>
      </w:pPr>
    </w:p>
    <w:p w:rsidR="00A21AB3" w:rsidRPr="00EB4689" w:rsidRDefault="00A21AB3" w:rsidP="00EB468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B4689">
        <w:rPr>
          <w:rFonts w:ascii="Book Antiqua" w:hAnsi="Book Antiqua"/>
          <w:sz w:val="24"/>
          <w:szCs w:val="24"/>
        </w:rPr>
        <w:t xml:space="preserve">Why does Andrew Jackson support the legislation? Use a </w:t>
      </w:r>
      <w:r w:rsidRPr="00EB4689">
        <w:rPr>
          <w:rFonts w:ascii="Book Antiqua" w:hAnsi="Book Antiqua"/>
          <w:b/>
          <w:sz w:val="24"/>
          <w:szCs w:val="24"/>
        </w:rPr>
        <w:t>quote</w:t>
      </w:r>
      <w:r w:rsidRPr="00EB4689">
        <w:rPr>
          <w:rFonts w:ascii="Book Antiqua" w:hAnsi="Book Antiqua"/>
          <w:sz w:val="24"/>
          <w:szCs w:val="24"/>
        </w:rPr>
        <w:t xml:space="preserve"> to support your answer. </w:t>
      </w:r>
    </w:p>
    <w:p w:rsidR="00A21AB3" w:rsidRDefault="00A21AB3" w:rsidP="00A21AB3">
      <w:pPr>
        <w:rPr>
          <w:rFonts w:ascii="Book Antiqua" w:hAnsi="Book Antiqua"/>
          <w:sz w:val="24"/>
          <w:szCs w:val="24"/>
        </w:rPr>
      </w:pPr>
    </w:p>
    <w:p w:rsidR="0066262B" w:rsidRDefault="0066262B" w:rsidP="00A21AB3">
      <w:pPr>
        <w:rPr>
          <w:rFonts w:ascii="Book Antiqua" w:hAnsi="Book Antiqua"/>
          <w:sz w:val="24"/>
          <w:szCs w:val="24"/>
        </w:rPr>
      </w:pPr>
    </w:p>
    <w:p w:rsidR="00A21AB3" w:rsidRPr="00EB4689" w:rsidRDefault="00A21AB3" w:rsidP="00EB468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B4689">
        <w:rPr>
          <w:rFonts w:ascii="Book Antiqua" w:hAnsi="Book Antiqua"/>
          <w:sz w:val="24"/>
          <w:szCs w:val="24"/>
        </w:rPr>
        <w:t xml:space="preserve">Why is Edward Everett against the legislation?  Use a </w:t>
      </w:r>
      <w:r w:rsidRPr="00EB4689">
        <w:rPr>
          <w:rFonts w:ascii="Book Antiqua" w:hAnsi="Book Antiqua"/>
          <w:b/>
          <w:sz w:val="24"/>
          <w:szCs w:val="24"/>
        </w:rPr>
        <w:t xml:space="preserve">quote </w:t>
      </w:r>
      <w:r w:rsidRPr="00EB4689">
        <w:rPr>
          <w:rFonts w:ascii="Book Antiqua" w:hAnsi="Book Antiqua"/>
          <w:sz w:val="24"/>
          <w:szCs w:val="24"/>
        </w:rPr>
        <w:t>to support your answer.</w:t>
      </w:r>
    </w:p>
    <w:p w:rsidR="0066262B" w:rsidRDefault="0066262B" w:rsidP="00A21AB3"/>
    <w:p w:rsidR="00A21AB3" w:rsidRDefault="00EB4689" w:rsidP="00EB468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would you tweet to Andrew Jackson in response to the Indian Removal Act?</w:t>
      </w:r>
    </w:p>
    <w:p w:rsidR="00EB4689" w:rsidRPr="00EB4689" w:rsidRDefault="00EB4689" w:rsidP="00EB4689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Image result for twitter assignment 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AA3F9" id="Rectangle 1" o:spid="_x0000_s1026" alt="Image result for twitter assignment templa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gUlHv0gIAAOwFAAAOAAAAAAAAAAAAAAAAAC4CAABkcnMvZTJvRG9jLnht&#10;bFBLAQItABQABgAIAAAAIQCY9mwN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286992" cy="1761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95" cy="17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689" w:rsidRPr="00EB4689" w:rsidSect="006626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7D" w:rsidRDefault="0002487D" w:rsidP="00A21AB3">
      <w:pPr>
        <w:spacing w:after="0" w:line="240" w:lineRule="auto"/>
      </w:pPr>
      <w:r>
        <w:separator/>
      </w:r>
    </w:p>
  </w:endnote>
  <w:endnote w:type="continuationSeparator" w:id="0">
    <w:p w:rsidR="0002487D" w:rsidRDefault="0002487D" w:rsidP="00A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7D" w:rsidRDefault="0002487D" w:rsidP="00A21AB3">
      <w:pPr>
        <w:spacing w:after="0" w:line="240" w:lineRule="auto"/>
      </w:pPr>
      <w:r>
        <w:separator/>
      </w:r>
    </w:p>
  </w:footnote>
  <w:footnote w:type="continuationSeparator" w:id="0">
    <w:p w:rsidR="0002487D" w:rsidRDefault="0002487D" w:rsidP="00A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3" w:rsidRPr="0066262B" w:rsidRDefault="00A21AB3" w:rsidP="0066262B">
    <w:pPr>
      <w:pStyle w:val="Header"/>
      <w:rPr>
        <w:rFonts w:ascii="Book Antiqua" w:hAnsi="Book Antiqua"/>
        <w:sz w:val="24"/>
        <w:szCs w:val="24"/>
      </w:rPr>
    </w:pPr>
    <w:r w:rsidRPr="0066262B">
      <w:rPr>
        <w:rFonts w:ascii="Book Antiqua" w:hAnsi="Book Antiqua"/>
        <w:sz w:val="24"/>
        <w:szCs w:val="24"/>
      </w:rPr>
      <w:t xml:space="preserve">Name: </w:t>
    </w:r>
    <w:r w:rsidR="0066262B" w:rsidRPr="0066262B">
      <w:rPr>
        <w:rFonts w:ascii="Book Antiqua" w:hAnsi="Book Antiqua"/>
        <w:sz w:val="24"/>
        <w:szCs w:val="24"/>
      </w:rPr>
      <w:tab/>
    </w:r>
    <w:r w:rsidR="0066262B" w:rsidRPr="0066262B">
      <w:rPr>
        <w:rFonts w:ascii="Book Antiqua" w:hAnsi="Book Antiqu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466"/>
    <w:multiLevelType w:val="hybridMultilevel"/>
    <w:tmpl w:val="F5DA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1C9"/>
    <w:multiLevelType w:val="hybridMultilevel"/>
    <w:tmpl w:val="33B8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C4500C">
      <w:start w:val="9"/>
      <w:numFmt w:val="bullet"/>
      <w:lvlText w:val="-"/>
      <w:lvlJc w:val="left"/>
      <w:pPr>
        <w:ind w:left="2880" w:hanging="360"/>
      </w:pPr>
      <w:rPr>
        <w:rFonts w:ascii="Book Antiqua" w:eastAsiaTheme="minorHAnsi" w:hAnsi="Book Antiqu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34F9"/>
    <w:multiLevelType w:val="hybridMultilevel"/>
    <w:tmpl w:val="AE96421A"/>
    <w:lvl w:ilvl="0" w:tplc="569879F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10A5"/>
    <w:multiLevelType w:val="hybridMultilevel"/>
    <w:tmpl w:val="38A4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3"/>
    <w:rsid w:val="0002487D"/>
    <w:rsid w:val="000719DF"/>
    <w:rsid w:val="00183F22"/>
    <w:rsid w:val="001A033E"/>
    <w:rsid w:val="0066262B"/>
    <w:rsid w:val="00725E7A"/>
    <w:rsid w:val="00881C2F"/>
    <w:rsid w:val="00A21AB3"/>
    <w:rsid w:val="00A67197"/>
    <w:rsid w:val="00D313A5"/>
    <w:rsid w:val="00DC14D2"/>
    <w:rsid w:val="00E15BB9"/>
    <w:rsid w:val="00EB4689"/>
    <w:rsid w:val="00F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2E58"/>
  <w15:docId w15:val="{15BBC38D-BF06-4121-AB5C-10CC32C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B3"/>
  </w:style>
  <w:style w:type="paragraph" w:styleId="Footer">
    <w:name w:val="footer"/>
    <w:basedOn w:val="Normal"/>
    <w:link w:val="FooterChar"/>
    <w:uiPriority w:val="99"/>
    <w:unhideWhenUsed/>
    <w:rsid w:val="00A2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Rachael Thieleman</cp:lastModifiedBy>
  <cp:revision>4</cp:revision>
  <cp:lastPrinted>2014-02-05T20:57:00Z</cp:lastPrinted>
  <dcterms:created xsi:type="dcterms:W3CDTF">2015-01-05T03:05:00Z</dcterms:created>
  <dcterms:modified xsi:type="dcterms:W3CDTF">2018-01-05T17:30:00Z</dcterms:modified>
</cp:coreProperties>
</file>