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9C" w:rsidRDefault="0028359C" w:rsidP="0028359C">
      <w:pPr>
        <w:jc w:val="center"/>
        <w:rPr>
          <w:rFonts w:ascii="Book Antiqua" w:hAnsi="Book Antiqua"/>
          <w:b/>
          <w:sz w:val="4"/>
          <w:szCs w:val="4"/>
          <w:u w:val="single"/>
        </w:rPr>
      </w:pPr>
      <w:r w:rsidRPr="004A5808">
        <w:rPr>
          <w:rFonts w:ascii="Book Antiqua" w:hAnsi="Book Antiqua"/>
          <w:b/>
          <w:sz w:val="40"/>
          <w:szCs w:val="40"/>
          <w:u w:val="single"/>
        </w:rPr>
        <w:t>Monroe Doctrine</w:t>
      </w:r>
    </w:p>
    <w:p w:rsidR="004A5808" w:rsidRPr="004A5808" w:rsidRDefault="004A5808" w:rsidP="0028359C">
      <w:pPr>
        <w:jc w:val="center"/>
        <w:rPr>
          <w:rFonts w:ascii="Book Antiqua" w:hAnsi="Book Antiqua"/>
          <w:b/>
          <w:sz w:val="4"/>
          <w:szCs w:val="4"/>
          <w:u w:val="single"/>
        </w:rPr>
      </w:pPr>
    </w:p>
    <w:p w:rsidR="0028359C" w:rsidRPr="004A5808" w:rsidRDefault="0028359C" w:rsidP="0028359C">
      <w:pPr>
        <w:rPr>
          <w:rFonts w:ascii="Book Antiqua" w:hAnsi="Book Antiqua"/>
        </w:rPr>
      </w:pPr>
      <w:r w:rsidRPr="004A5808">
        <w:rPr>
          <w:rFonts w:ascii="Book Antiqua" w:hAnsi="Book Antiqua"/>
        </w:rPr>
        <w:t>We owe it, therefore, to candor, and to the amicable relations existing between the United States and those powers, to declare, that we should consider any attempt on their part to extend their system to any portion of this hemisphere, as dangerous to our peace and safety. With the existing colonies or dependencies of any European power we have not interfered, and shall not interfere. But with the governments who have declared their independence, and maintained it, and whose independence we have, on great consideration, and on just principles, acknowledged, we could not view any interposition for the purpose of oppressing them, or controlling, in any other manner, their destiny, by any European power in any other light than as the manifestation of an unfriendly disposition towards the United States…</w:t>
      </w:r>
    </w:p>
    <w:p w:rsidR="0028359C" w:rsidRPr="004A5808" w:rsidRDefault="0028359C" w:rsidP="0028359C">
      <w:pPr>
        <w:rPr>
          <w:rFonts w:ascii="Book Antiqua" w:hAnsi="Book Antiqua"/>
        </w:rPr>
      </w:pPr>
    </w:p>
    <w:p w:rsidR="00487EBC" w:rsidRPr="004A5808" w:rsidRDefault="0028359C" w:rsidP="0028359C">
      <w:pPr>
        <w:rPr>
          <w:rFonts w:ascii="Book Antiqua" w:hAnsi="Book Antiqua"/>
        </w:rPr>
      </w:pPr>
      <w:r w:rsidRPr="004A5808">
        <w:rPr>
          <w:rFonts w:ascii="Book Antiqua" w:hAnsi="Book Antiqua"/>
        </w:rPr>
        <w:t>From the Monroe Doctrine 1823</w:t>
      </w:r>
      <w:bookmarkStart w:id="0" w:name="_GoBack"/>
      <w:bookmarkEnd w:id="0"/>
    </w:p>
    <w:p w:rsidR="0028359C" w:rsidRPr="004A5808" w:rsidRDefault="0028359C" w:rsidP="0028359C">
      <w:pPr>
        <w:rPr>
          <w:rFonts w:ascii="Book Antiqua" w:hAnsi="Book Antiqua"/>
        </w:rPr>
      </w:pPr>
    </w:p>
    <w:p w:rsidR="004A5808" w:rsidRPr="004A5808" w:rsidRDefault="004A5808" w:rsidP="0028359C">
      <w:pPr>
        <w:pStyle w:val="ListParagraph"/>
        <w:numPr>
          <w:ilvl w:val="0"/>
          <w:numId w:val="1"/>
        </w:numPr>
        <w:rPr>
          <w:rFonts w:ascii="Book Antiqua" w:hAnsi="Book Antiqua"/>
          <w:b/>
          <w:sz w:val="24"/>
          <w:szCs w:val="24"/>
          <w:u w:val="single"/>
        </w:rPr>
      </w:pPr>
      <w:r>
        <w:rPr>
          <w:rFonts w:ascii="Book Antiqua" w:hAnsi="Book Antiqua"/>
          <w:sz w:val="24"/>
          <w:szCs w:val="24"/>
        </w:rPr>
        <w:t xml:space="preserve">Who is Monroe promising to protect? </w:t>
      </w:r>
    </w:p>
    <w:p w:rsidR="004A5808" w:rsidRPr="004A5808" w:rsidRDefault="004A5808" w:rsidP="004A5808">
      <w:pPr>
        <w:pStyle w:val="ListParagraph"/>
        <w:rPr>
          <w:rFonts w:ascii="Book Antiqua" w:hAnsi="Book Antiqua"/>
          <w:b/>
          <w:sz w:val="24"/>
          <w:szCs w:val="24"/>
          <w:u w:val="single"/>
        </w:rPr>
      </w:pPr>
    </w:p>
    <w:p w:rsidR="004A5808" w:rsidRDefault="004A5808" w:rsidP="004A5808">
      <w:pPr>
        <w:pStyle w:val="ListParagraph"/>
        <w:rPr>
          <w:rFonts w:ascii="Book Antiqua" w:hAnsi="Book Antiqua"/>
          <w:b/>
          <w:sz w:val="24"/>
          <w:szCs w:val="24"/>
          <w:u w:val="single"/>
        </w:rPr>
      </w:pPr>
    </w:p>
    <w:p w:rsidR="004A5808" w:rsidRDefault="004A5808" w:rsidP="004A5808">
      <w:pPr>
        <w:pStyle w:val="ListParagraph"/>
        <w:rPr>
          <w:rFonts w:ascii="Book Antiqua" w:hAnsi="Book Antiqua"/>
          <w:b/>
          <w:sz w:val="24"/>
          <w:szCs w:val="24"/>
          <w:u w:val="single"/>
        </w:rPr>
      </w:pPr>
    </w:p>
    <w:p w:rsidR="004A5808" w:rsidRPr="004A5808" w:rsidRDefault="004A5808" w:rsidP="004A5808">
      <w:pPr>
        <w:pStyle w:val="ListParagraph"/>
        <w:rPr>
          <w:rFonts w:ascii="Book Antiqua" w:hAnsi="Book Antiqua"/>
          <w:b/>
          <w:sz w:val="24"/>
          <w:szCs w:val="24"/>
          <w:u w:val="single"/>
        </w:rPr>
      </w:pPr>
    </w:p>
    <w:p w:rsidR="0028359C" w:rsidRPr="004A5808" w:rsidRDefault="004A5808" w:rsidP="0028359C">
      <w:pPr>
        <w:pStyle w:val="ListParagraph"/>
        <w:numPr>
          <w:ilvl w:val="0"/>
          <w:numId w:val="1"/>
        </w:numPr>
        <w:rPr>
          <w:rFonts w:ascii="Book Antiqua" w:hAnsi="Book Antiqua"/>
          <w:b/>
          <w:sz w:val="24"/>
          <w:szCs w:val="24"/>
          <w:u w:val="single"/>
        </w:rPr>
      </w:pPr>
      <w:r w:rsidRPr="004A5808">
        <w:rPr>
          <w:rFonts w:ascii="Book Antiqua" w:hAnsi="Book Antiqua"/>
          <w:sz w:val="24"/>
          <w:szCs w:val="24"/>
        </w:rPr>
        <w:t>What did President Monroe want to stop?</w:t>
      </w:r>
    </w:p>
    <w:p w:rsidR="0028359C" w:rsidRPr="004A5808" w:rsidRDefault="0028359C" w:rsidP="0028359C">
      <w:pPr>
        <w:rPr>
          <w:rFonts w:ascii="Book Antiqua" w:hAnsi="Book Antiqua"/>
          <w:b/>
          <w:u w:val="single"/>
        </w:rPr>
      </w:pPr>
    </w:p>
    <w:p w:rsidR="0028359C" w:rsidRPr="004A5808" w:rsidRDefault="0028359C" w:rsidP="0028359C">
      <w:pPr>
        <w:rPr>
          <w:rFonts w:ascii="Book Antiqua" w:hAnsi="Book Antiqua"/>
        </w:rPr>
      </w:pPr>
    </w:p>
    <w:p w:rsidR="004A5808" w:rsidRDefault="004A5808" w:rsidP="004A5808">
      <w:pPr>
        <w:rPr>
          <w:rFonts w:ascii="Book Antiqua" w:hAnsi="Book Antiqua"/>
          <w:b/>
          <w:u w:val="single"/>
        </w:rPr>
      </w:pPr>
    </w:p>
    <w:p w:rsidR="004A5808" w:rsidRPr="004A5808" w:rsidRDefault="004A5808" w:rsidP="004A5808">
      <w:pPr>
        <w:rPr>
          <w:rFonts w:ascii="Book Antiqua" w:hAnsi="Book Antiqua"/>
          <w:b/>
          <w:u w:val="single"/>
        </w:rPr>
      </w:pPr>
    </w:p>
    <w:p w:rsidR="0028359C" w:rsidRPr="004A5808" w:rsidRDefault="0028359C" w:rsidP="004A5808">
      <w:pPr>
        <w:pStyle w:val="ListParagraph"/>
        <w:numPr>
          <w:ilvl w:val="0"/>
          <w:numId w:val="1"/>
        </w:numPr>
        <w:rPr>
          <w:rFonts w:ascii="Book Antiqua" w:hAnsi="Book Antiqua"/>
          <w:b/>
          <w:sz w:val="24"/>
          <w:szCs w:val="24"/>
          <w:u w:val="single"/>
        </w:rPr>
      </w:pPr>
      <w:r w:rsidRPr="004A5808">
        <w:rPr>
          <w:rFonts w:ascii="Book Antiqua" w:hAnsi="Book Antiqua"/>
          <w:sz w:val="24"/>
          <w:szCs w:val="24"/>
        </w:rPr>
        <w:t>How might the U.S. system of government be threatened if Europeans regained control of former colonies in the Americas?</w:t>
      </w:r>
    </w:p>
    <w:p w:rsidR="004A5808" w:rsidRPr="004A5808" w:rsidRDefault="004A5808" w:rsidP="004A5808">
      <w:pPr>
        <w:rPr>
          <w:rFonts w:ascii="Book Antiqua" w:hAnsi="Book Antiqua"/>
          <w:b/>
          <w:u w:val="single"/>
        </w:rPr>
      </w:pPr>
    </w:p>
    <w:p w:rsidR="004A5808" w:rsidRDefault="004A5808" w:rsidP="004A5808">
      <w:pPr>
        <w:rPr>
          <w:rFonts w:ascii="Book Antiqua" w:hAnsi="Book Antiqua"/>
          <w:b/>
          <w:u w:val="single"/>
        </w:rPr>
      </w:pPr>
    </w:p>
    <w:p w:rsidR="004A5808" w:rsidRPr="004A5808" w:rsidRDefault="004A5808" w:rsidP="004A5808">
      <w:pPr>
        <w:rPr>
          <w:rFonts w:ascii="Book Antiqua" w:hAnsi="Book Antiqua"/>
          <w:b/>
          <w:u w:val="single"/>
        </w:rPr>
      </w:pPr>
    </w:p>
    <w:p w:rsidR="004A5808" w:rsidRPr="004A5808" w:rsidRDefault="004A5808" w:rsidP="004A5808">
      <w:pPr>
        <w:rPr>
          <w:rFonts w:ascii="Book Antiqua" w:hAnsi="Book Antiqua"/>
          <w:b/>
          <w:u w:val="single"/>
        </w:rPr>
      </w:pPr>
    </w:p>
    <w:p w:rsidR="0028359C" w:rsidRPr="004A5808" w:rsidRDefault="004A5808" w:rsidP="004A5808">
      <w:pPr>
        <w:pStyle w:val="ListParagraph"/>
        <w:numPr>
          <w:ilvl w:val="0"/>
          <w:numId w:val="1"/>
        </w:numPr>
        <w:rPr>
          <w:rFonts w:ascii="Book Antiqua" w:hAnsi="Book Antiqua"/>
          <w:b/>
          <w:sz w:val="24"/>
          <w:szCs w:val="24"/>
          <w:u w:val="single"/>
        </w:rPr>
      </w:pPr>
      <w:r>
        <w:rPr>
          <w:rFonts w:ascii="Book Antiqua" w:hAnsi="Book Antiqua"/>
          <w:sz w:val="24"/>
          <w:szCs w:val="24"/>
        </w:rPr>
        <w:t xml:space="preserve">According to the Monroe Doctrine, how will the United States deal with European affairs? </w:t>
      </w:r>
    </w:p>
    <w:p w:rsidR="0028359C" w:rsidRPr="004A5808" w:rsidRDefault="0028359C" w:rsidP="0028359C">
      <w:pPr>
        <w:rPr>
          <w:rFonts w:ascii="Book Antiqua" w:hAnsi="Book Antiqua"/>
        </w:rPr>
      </w:pPr>
    </w:p>
    <w:p w:rsidR="004A5808" w:rsidRDefault="004A5808" w:rsidP="0028359C">
      <w:pPr>
        <w:rPr>
          <w:rFonts w:ascii="Book Antiqua" w:hAnsi="Book Antiqua"/>
        </w:rPr>
      </w:pPr>
    </w:p>
    <w:p w:rsidR="004A5808" w:rsidRPr="004A5808" w:rsidRDefault="004A5808" w:rsidP="0028359C">
      <w:pPr>
        <w:rPr>
          <w:rFonts w:ascii="Book Antiqua" w:hAnsi="Book Antiqua"/>
        </w:rPr>
      </w:pPr>
    </w:p>
    <w:p w:rsidR="004A5808" w:rsidRPr="004A5808" w:rsidRDefault="004A5808" w:rsidP="0028359C">
      <w:pPr>
        <w:rPr>
          <w:rFonts w:ascii="Book Antiqua" w:hAnsi="Book Antiqua"/>
        </w:rPr>
      </w:pPr>
    </w:p>
    <w:p w:rsidR="004A5808" w:rsidRPr="004A5808" w:rsidRDefault="004A5808" w:rsidP="0028359C">
      <w:pPr>
        <w:rPr>
          <w:rFonts w:ascii="Book Antiqua" w:hAnsi="Book Antiqua"/>
        </w:rPr>
      </w:pPr>
    </w:p>
    <w:p w:rsidR="004A5808" w:rsidRPr="004A5808" w:rsidRDefault="004A5808" w:rsidP="004A5808">
      <w:pPr>
        <w:pStyle w:val="ListParagraph"/>
        <w:numPr>
          <w:ilvl w:val="0"/>
          <w:numId w:val="1"/>
        </w:numPr>
        <w:rPr>
          <w:rFonts w:ascii="Book Antiqua" w:hAnsi="Book Antiqua"/>
          <w:sz w:val="24"/>
        </w:rPr>
      </w:pPr>
      <w:r w:rsidRPr="004A5808">
        <w:rPr>
          <w:rFonts w:ascii="Book Antiqua" w:hAnsi="Book Antiqua"/>
          <w:sz w:val="24"/>
        </w:rPr>
        <w:t xml:space="preserve">What was the impact of the Monroe Doctrine? </w:t>
      </w:r>
      <w:r>
        <w:rPr>
          <w:rFonts w:ascii="Book Antiqua" w:hAnsi="Book Antiqua"/>
          <w:sz w:val="24"/>
        </w:rPr>
        <w:t xml:space="preserve">What are some problems this document might create? </w:t>
      </w:r>
    </w:p>
    <w:sectPr w:rsidR="004A5808" w:rsidRPr="004A5808" w:rsidSect="0028359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D6" w:rsidRDefault="009E4FD6" w:rsidP="0028359C">
      <w:r>
        <w:separator/>
      </w:r>
    </w:p>
  </w:endnote>
  <w:endnote w:type="continuationSeparator" w:id="0">
    <w:p w:rsidR="009E4FD6" w:rsidRDefault="009E4FD6" w:rsidP="0028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D6" w:rsidRDefault="009E4FD6" w:rsidP="0028359C">
      <w:r>
        <w:separator/>
      </w:r>
    </w:p>
  </w:footnote>
  <w:footnote w:type="continuationSeparator" w:id="0">
    <w:p w:rsidR="009E4FD6" w:rsidRDefault="009E4FD6" w:rsidP="00283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9C" w:rsidRPr="0028359C" w:rsidRDefault="0028359C">
    <w:pPr>
      <w:pStyle w:val="Header"/>
      <w:rPr>
        <w:rFonts w:ascii="Book Antiqua" w:hAnsi="Book Antiqua"/>
      </w:rPr>
    </w:pPr>
    <w:r w:rsidRPr="0028359C">
      <w:rPr>
        <w:rFonts w:ascii="Book Antiqua" w:hAnsi="Book Antiqua"/>
      </w:rPr>
      <w:t xml:space="preserve">Name: </w:t>
    </w:r>
    <w:r w:rsidRPr="0028359C">
      <w:rPr>
        <w:rFonts w:ascii="Book Antiqua" w:hAnsi="Book Antiqua"/>
      </w:rPr>
      <w:tab/>
    </w:r>
    <w:r w:rsidRPr="0028359C">
      <w:rPr>
        <w:rFonts w:ascii="Book Antiqua" w:hAnsi="Book Antiqua"/>
      </w:rPr>
      <w:tab/>
    </w:r>
  </w:p>
  <w:p w:rsidR="0028359C" w:rsidRPr="0028359C" w:rsidRDefault="0028359C">
    <w:pPr>
      <w:pStyle w:val="Header"/>
      <w:rPr>
        <w:rFonts w:ascii="Book Antiqua" w:hAnsi="Book Antiqua"/>
      </w:rPr>
    </w:pPr>
    <w:r w:rsidRPr="0028359C">
      <w:rPr>
        <w:rFonts w:ascii="Book Antiqua" w:hAnsi="Book Antiqua"/>
      </w:rPr>
      <w:t xml:space="preserve">Period: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81C21"/>
    <w:multiLevelType w:val="hybridMultilevel"/>
    <w:tmpl w:val="AE267484"/>
    <w:lvl w:ilvl="0" w:tplc="8D1000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C4C1C"/>
    <w:multiLevelType w:val="hybridMultilevel"/>
    <w:tmpl w:val="98A45064"/>
    <w:lvl w:ilvl="0" w:tplc="8CA04D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9C"/>
    <w:rsid w:val="0028359C"/>
    <w:rsid w:val="0029746F"/>
    <w:rsid w:val="00487EBC"/>
    <w:rsid w:val="004A5808"/>
    <w:rsid w:val="009E4FD6"/>
    <w:rsid w:val="00B66C98"/>
    <w:rsid w:val="00E5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A788"/>
  <w15:docId w15:val="{8A12404E-6154-48E8-8B6D-98AD50B0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9C"/>
    <w:pPr>
      <w:spacing w:after="0" w:line="240" w:lineRule="auto"/>
    </w:pPr>
    <w:rPr>
      <w:rFonts w:asciiTheme="majorHAnsi" w:eastAsiaTheme="minorEastAsia" w:hAnsiTheme="majorHAnsi"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59C"/>
    <w:pPr>
      <w:tabs>
        <w:tab w:val="center" w:pos="4680"/>
        <w:tab w:val="right" w:pos="9360"/>
      </w:tabs>
    </w:pPr>
  </w:style>
  <w:style w:type="character" w:customStyle="1" w:styleId="HeaderChar">
    <w:name w:val="Header Char"/>
    <w:basedOn w:val="DefaultParagraphFont"/>
    <w:link w:val="Header"/>
    <w:uiPriority w:val="99"/>
    <w:rsid w:val="0028359C"/>
    <w:rPr>
      <w:rFonts w:asciiTheme="majorHAnsi" w:eastAsiaTheme="minorEastAsia" w:hAnsiTheme="majorHAnsi" w:cs="Times New Roman"/>
      <w:sz w:val="24"/>
      <w:szCs w:val="24"/>
      <w:lang w:eastAsia="ja-JP"/>
    </w:rPr>
  </w:style>
  <w:style w:type="paragraph" w:styleId="Footer">
    <w:name w:val="footer"/>
    <w:basedOn w:val="Normal"/>
    <w:link w:val="FooterChar"/>
    <w:uiPriority w:val="99"/>
    <w:unhideWhenUsed/>
    <w:rsid w:val="0028359C"/>
    <w:pPr>
      <w:tabs>
        <w:tab w:val="center" w:pos="4680"/>
        <w:tab w:val="right" w:pos="9360"/>
      </w:tabs>
    </w:pPr>
  </w:style>
  <w:style w:type="character" w:customStyle="1" w:styleId="FooterChar">
    <w:name w:val="Footer Char"/>
    <w:basedOn w:val="DefaultParagraphFont"/>
    <w:link w:val="Footer"/>
    <w:uiPriority w:val="99"/>
    <w:rsid w:val="0028359C"/>
    <w:rPr>
      <w:rFonts w:asciiTheme="majorHAnsi" w:eastAsiaTheme="minorEastAsia" w:hAnsiTheme="majorHAnsi" w:cs="Times New Roman"/>
      <w:sz w:val="24"/>
      <w:szCs w:val="24"/>
      <w:lang w:eastAsia="ja-JP"/>
    </w:rPr>
  </w:style>
  <w:style w:type="paragraph" w:styleId="ListParagraph">
    <w:name w:val="List Paragraph"/>
    <w:basedOn w:val="Normal"/>
    <w:uiPriority w:val="34"/>
    <w:qFormat/>
    <w:rsid w:val="0028359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1742-6C64-4CF7-A133-71B33795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2015-12-03T16:09:00Z</dcterms:created>
  <dcterms:modified xsi:type="dcterms:W3CDTF">2017-11-27T15:42:00Z</dcterms:modified>
</cp:coreProperties>
</file>