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4" w:rsidRPr="00490DF7" w:rsidRDefault="004C1264" w:rsidP="00490DF7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490DF7">
        <w:rPr>
          <w:rFonts w:ascii="Book Antiqua" w:hAnsi="Book Antiqua"/>
          <w:b/>
          <w:sz w:val="40"/>
          <w:szCs w:val="40"/>
          <w:u w:val="single"/>
        </w:rPr>
        <w:t>Life as a soldier in the Civil War Assignment</w:t>
      </w:r>
    </w:p>
    <w:p w:rsidR="004C1264" w:rsidRPr="00490DF7" w:rsidRDefault="004C1264" w:rsidP="00490DF7">
      <w:pPr>
        <w:spacing w:after="0" w:line="240" w:lineRule="auto"/>
        <w:rPr>
          <w:rFonts w:ascii="Book Antiqua" w:hAnsi="Book Antiqua"/>
          <w:sz w:val="23"/>
          <w:szCs w:val="23"/>
        </w:rPr>
      </w:pPr>
      <w:r w:rsidRPr="00490DF7">
        <w:rPr>
          <w:rFonts w:ascii="Book Antiqua" w:hAnsi="Book Antiqua"/>
          <w:sz w:val="23"/>
          <w:szCs w:val="23"/>
        </w:rPr>
        <w:t xml:space="preserve">One soldier described life as a soldier as: “Soldiering is 99% boredom and 1% sheer terror.” Soldiers spent weeks, sometimes months between battles. Read the following </w:t>
      </w:r>
      <w:r w:rsidR="00F82B52" w:rsidRPr="00490DF7">
        <w:rPr>
          <w:rFonts w:ascii="Book Antiqua" w:hAnsi="Book Antiqua"/>
          <w:sz w:val="23"/>
          <w:szCs w:val="23"/>
        </w:rPr>
        <w:t>letter excerpts</w:t>
      </w:r>
      <w:r w:rsidRPr="00490DF7">
        <w:rPr>
          <w:rFonts w:ascii="Book Antiqua" w:hAnsi="Book Antiqua"/>
          <w:sz w:val="23"/>
          <w:szCs w:val="23"/>
        </w:rPr>
        <w:t xml:space="preserve"> and answer the questions that follow to get a better idea of what life as a soldier would have been like. </w:t>
      </w:r>
    </w:p>
    <w:p w:rsidR="00490DF7" w:rsidRPr="00490DF7" w:rsidRDefault="00490DF7" w:rsidP="00490DF7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82B52" w:rsidRPr="00490DF7" w:rsidRDefault="00F82B52" w:rsidP="00F82B52">
      <w:p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b/>
          <w:color w:val="000000"/>
          <w:sz w:val="23"/>
          <w:szCs w:val="23"/>
        </w:rPr>
        <w:t>Excerpt</w:t>
      </w:r>
      <w:r w:rsidR="004C1264" w:rsidRPr="00490DF7">
        <w:rPr>
          <w:rFonts w:ascii="Book Antiqua" w:hAnsi="Book Antiqua"/>
          <w:b/>
          <w:color w:val="000000"/>
          <w:sz w:val="23"/>
          <w:szCs w:val="23"/>
        </w:rPr>
        <w:t xml:space="preserve"> </w:t>
      </w:r>
      <w:r w:rsidR="003D050E" w:rsidRPr="00490DF7">
        <w:rPr>
          <w:rFonts w:ascii="Book Antiqua" w:hAnsi="Book Antiqua"/>
          <w:b/>
          <w:color w:val="000000"/>
          <w:sz w:val="23"/>
          <w:szCs w:val="23"/>
        </w:rPr>
        <w:t>1</w:t>
      </w:r>
      <w:r w:rsidR="004C1264" w:rsidRPr="00490DF7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 w:rsidR="004C1264" w:rsidRPr="00490DF7">
        <w:rPr>
          <w:rFonts w:ascii="Book Antiqua" w:hAnsi="Book Antiqua"/>
          <w:color w:val="000000"/>
          <w:sz w:val="23"/>
          <w:szCs w:val="23"/>
        </w:rPr>
        <w:t xml:space="preserve">Months on months they were without a change of underclothing, or a chance to wash that we had worn so </w:t>
      </w:r>
      <w:proofErr w:type="gramStart"/>
      <w:r w:rsidR="004C1264" w:rsidRPr="00490DF7">
        <w:rPr>
          <w:rFonts w:ascii="Book Antiqua" w:hAnsi="Book Antiqua"/>
          <w:color w:val="000000"/>
          <w:sz w:val="23"/>
          <w:szCs w:val="23"/>
        </w:rPr>
        <w:t>long,</w:t>
      </w:r>
      <w:proofErr w:type="gramEnd"/>
      <w:r w:rsidR="004C1264" w:rsidRPr="00490DF7">
        <w:rPr>
          <w:rFonts w:ascii="Book Antiqua" w:hAnsi="Book Antiqua"/>
          <w:color w:val="000000"/>
          <w:sz w:val="23"/>
          <w:szCs w:val="23"/>
        </w:rPr>
        <w:t xml:space="preserve"> hence it became actually coated with grease and dust, moistened with daily perspiration under the broiling sun. Pestiferous vermin swarmed in every camp, and on the march-- Nothing would destroy the little pests but</w:t>
      </w:r>
      <w:r w:rsidR="004C1264" w:rsidRPr="00490DF7">
        <w:rPr>
          <w:rStyle w:val="apple-converted-space"/>
          <w:rFonts w:ascii="Book Antiqua" w:hAnsi="Book Antiqua"/>
          <w:color w:val="000000"/>
          <w:sz w:val="23"/>
          <w:szCs w:val="23"/>
        </w:rPr>
        <w:t> </w:t>
      </w:r>
      <w:r w:rsidR="004C1264" w:rsidRPr="00490DF7">
        <w:rPr>
          <w:rStyle w:val="Emphasis"/>
          <w:rFonts w:ascii="Book Antiqua" w:hAnsi="Book Antiqua"/>
          <w:color w:val="000000"/>
          <w:sz w:val="23"/>
          <w:szCs w:val="23"/>
        </w:rPr>
        <w:t>hours of steady boiling,</w:t>
      </w:r>
      <w:r w:rsidR="004C1264" w:rsidRPr="00490DF7">
        <w:rPr>
          <w:rStyle w:val="apple-converted-space"/>
          <w:rFonts w:ascii="Book Antiqua" w:hAnsi="Book Antiqua"/>
          <w:i/>
          <w:iCs/>
          <w:color w:val="000000"/>
          <w:sz w:val="23"/>
          <w:szCs w:val="23"/>
        </w:rPr>
        <w:t> </w:t>
      </w:r>
      <w:r w:rsidR="004C1264" w:rsidRPr="00490DF7">
        <w:rPr>
          <w:rFonts w:ascii="Book Antiqua" w:hAnsi="Book Antiqua"/>
          <w:color w:val="000000"/>
          <w:sz w:val="23"/>
          <w:szCs w:val="23"/>
        </w:rPr>
        <w:t xml:space="preserve">and of course, we had neither kettles, nor the time to boil them, </w:t>
      </w:r>
    </w:p>
    <w:p w:rsidR="00F82B52" w:rsidRPr="00490DF7" w:rsidRDefault="00F82B52" w:rsidP="00F82B52">
      <w:pPr>
        <w:pStyle w:val="ListParagraph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>What are the conditions described in the letter?</w:t>
      </w:r>
    </w:p>
    <w:p w:rsidR="00F82B52" w:rsidRPr="00490DF7" w:rsidRDefault="00F82B52" w:rsidP="00F82B52">
      <w:pPr>
        <w:rPr>
          <w:rFonts w:ascii="Book Antiqua" w:hAnsi="Book Antiqua"/>
          <w:color w:val="000000"/>
          <w:sz w:val="23"/>
          <w:szCs w:val="23"/>
        </w:rPr>
      </w:pPr>
    </w:p>
    <w:p w:rsidR="00F82B52" w:rsidRPr="00490DF7" w:rsidRDefault="00F82B52" w:rsidP="00F82B52">
      <w:pPr>
        <w:pStyle w:val="ListParagraph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>How might these conditions impact the health of the soldiers?</w:t>
      </w:r>
    </w:p>
    <w:p w:rsidR="003022CB" w:rsidRPr="00490DF7" w:rsidRDefault="003022CB" w:rsidP="003022CB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3022CB" w:rsidRPr="00490DF7" w:rsidRDefault="003022CB" w:rsidP="003022CB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BC2D7A" w:rsidRPr="00490DF7" w:rsidRDefault="003022CB" w:rsidP="00BC2D7A">
      <w:p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b/>
          <w:color w:val="000000"/>
          <w:sz w:val="23"/>
          <w:szCs w:val="23"/>
        </w:rPr>
        <w:t xml:space="preserve">Excerpt </w:t>
      </w:r>
      <w:r w:rsidR="003D050E" w:rsidRPr="00490DF7">
        <w:rPr>
          <w:rFonts w:ascii="Book Antiqua" w:hAnsi="Book Antiqua"/>
          <w:b/>
          <w:color w:val="000000"/>
          <w:sz w:val="23"/>
          <w:szCs w:val="23"/>
        </w:rPr>
        <w:t>2</w:t>
      </w:r>
      <w:r w:rsidRPr="00490DF7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 w:rsidRPr="00490DF7">
        <w:rPr>
          <w:rFonts w:ascii="Book Antiqua" w:hAnsi="Book Antiqua"/>
          <w:color w:val="000000"/>
          <w:sz w:val="23"/>
          <w:szCs w:val="23"/>
        </w:rPr>
        <w:t xml:space="preserve">This war is </w:t>
      </w:r>
      <w:r w:rsidR="00BC2D7A" w:rsidRPr="00490DF7">
        <w:rPr>
          <w:rFonts w:ascii="Book Antiqua" w:hAnsi="Book Antiqua"/>
          <w:color w:val="000000"/>
          <w:sz w:val="23"/>
          <w:szCs w:val="23"/>
        </w:rPr>
        <w:t>deadly</w:t>
      </w:r>
      <w:r w:rsidRPr="00490DF7">
        <w:rPr>
          <w:rFonts w:ascii="Book Antiqua" w:hAnsi="Book Antiqua"/>
          <w:color w:val="000000"/>
          <w:sz w:val="23"/>
          <w:szCs w:val="23"/>
        </w:rPr>
        <w:t>.  During the battle</w:t>
      </w:r>
      <w:r w:rsidR="00BC2D7A" w:rsidRPr="00490DF7">
        <w:rPr>
          <w:rFonts w:ascii="Book Antiqua" w:hAnsi="Book Antiqua"/>
          <w:color w:val="000000"/>
          <w:sz w:val="23"/>
          <w:szCs w:val="23"/>
        </w:rPr>
        <w:t>,</w:t>
      </w:r>
      <w:r w:rsidRPr="00490DF7">
        <w:rPr>
          <w:rFonts w:ascii="Book Antiqua" w:hAnsi="Book Antiqua"/>
          <w:color w:val="000000"/>
          <w:sz w:val="23"/>
          <w:szCs w:val="23"/>
        </w:rPr>
        <w:t xml:space="preserve"> Billings and I were fighting side by side when I looked over to see half of his head gone.  I looked down at my jacket to see his brain spattered all across my uniform.  There are dead lying all over the battle field and after a gruesome battle they become almost unrecognizable.  These new rifles and mini ball bullets are deadly – </w:t>
      </w:r>
      <w:r w:rsidR="00BC2D7A" w:rsidRPr="00490DF7">
        <w:rPr>
          <w:rFonts w:ascii="Book Antiqua" w:hAnsi="Book Antiqua"/>
          <w:color w:val="000000"/>
          <w:sz w:val="23"/>
          <w:szCs w:val="23"/>
        </w:rPr>
        <w:t xml:space="preserve">this war is not for the weak of heart. </w:t>
      </w:r>
    </w:p>
    <w:p w:rsidR="003022CB" w:rsidRPr="00490DF7" w:rsidRDefault="003022CB" w:rsidP="00490DF7">
      <w:pPr>
        <w:pStyle w:val="ListParagraph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 xml:space="preserve">What new </w:t>
      </w:r>
      <w:proofErr w:type="gramStart"/>
      <w:r w:rsidRPr="00490DF7">
        <w:rPr>
          <w:rFonts w:ascii="Book Antiqua" w:hAnsi="Book Antiqua"/>
          <w:color w:val="000000"/>
          <w:sz w:val="23"/>
          <w:szCs w:val="23"/>
        </w:rPr>
        <w:t>technology (mention 2) are</w:t>
      </w:r>
      <w:proofErr w:type="gramEnd"/>
      <w:r w:rsidRPr="00490DF7">
        <w:rPr>
          <w:rFonts w:ascii="Book Antiqua" w:hAnsi="Book Antiqua"/>
          <w:color w:val="000000"/>
          <w:sz w:val="23"/>
          <w:szCs w:val="23"/>
        </w:rPr>
        <w:t xml:space="preserve"> discussed in the letter?   </w:t>
      </w:r>
    </w:p>
    <w:p w:rsidR="003022CB" w:rsidRPr="00490DF7" w:rsidRDefault="003022CB" w:rsidP="003022CB">
      <w:pPr>
        <w:rPr>
          <w:rFonts w:ascii="Book Antiqua" w:hAnsi="Book Antiqua"/>
          <w:color w:val="000000"/>
          <w:sz w:val="23"/>
          <w:szCs w:val="23"/>
        </w:rPr>
      </w:pPr>
    </w:p>
    <w:p w:rsidR="00BC2D7A" w:rsidRPr="00490DF7" w:rsidRDefault="00BC2D7A" w:rsidP="00490DF7">
      <w:pPr>
        <w:pStyle w:val="ListParagraph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>How do you think families at home felt when photographs of the dead on the battlefield were printed in newspapers? How would this affect support for the war?</w:t>
      </w:r>
    </w:p>
    <w:p w:rsidR="00BC2D7A" w:rsidRPr="00490DF7" w:rsidRDefault="00BC2D7A" w:rsidP="00BC2D7A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490DF7" w:rsidRPr="00490DF7" w:rsidRDefault="00490DF7" w:rsidP="00BC2D7A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490DF7" w:rsidRPr="00490DF7" w:rsidRDefault="00490DF7" w:rsidP="00BC2D7A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4C1264" w:rsidRPr="00490DF7" w:rsidRDefault="00F82B52" w:rsidP="00490DF7">
      <w:pPr>
        <w:pStyle w:val="NormalWeb"/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b/>
          <w:color w:val="000000"/>
          <w:sz w:val="23"/>
          <w:szCs w:val="23"/>
        </w:rPr>
        <w:t xml:space="preserve">Excerpt </w:t>
      </w:r>
      <w:r w:rsidR="003D050E" w:rsidRPr="00490DF7">
        <w:rPr>
          <w:rFonts w:ascii="Book Antiqua" w:hAnsi="Book Antiqua"/>
          <w:b/>
          <w:color w:val="000000"/>
          <w:sz w:val="23"/>
          <w:szCs w:val="23"/>
        </w:rPr>
        <w:t>3</w:t>
      </w:r>
      <w:r w:rsidR="004C1264" w:rsidRPr="00490DF7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 w:rsidR="004C1264" w:rsidRPr="00490DF7">
        <w:rPr>
          <w:rStyle w:val="apple-converted-space"/>
          <w:rFonts w:ascii="Book Antiqua" w:hAnsi="Book Antiqua"/>
          <w:color w:val="000000"/>
          <w:sz w:val="23"/>
          <w:szCs w:val="23"/>
        </w:rPr>
        <w:t> </w:t>
      </w:r>
      <w:r w:rsidR="004C1264" w:rsidRPr="00490DF7">
        <w:rPr>
          <w:rFonts w:ascii="Book Antiqua" w:hAnsi="Book Antiqua"/>
          <w:color w:val="000000"/>
          <w:sz w:val="23"/>
          <w:szCs w:val="23"/>
        </w:rPr>
        <w:t xml:space="preserve">Various were the devices adopted by the boys to relieve the boredom after weary battles. On these occasions, as </w:t>
      </w:r>
      <w:r w:rsidR="003022CB" w:rsidRPr="00490DF7">
        <w:rPr>
          <w:rFonts w:ascii="Book Antiqua" w:hAnsi="Book Antiqua"/>
          <w:color w:val="000000"/>
          <w:sz w:val="23"/>
          <w:szCs w:val="23"/>
        </w:rPr>
        <w:t>time</w:t>
      </w:r>
      <w:r w:rsidR="004C1264" w:rsidRPr="00490DF7">
        <w:rPr>
          <w:rFonts w:ascii="Book Antiqua" w:hAnsi="Book Antiqua"/>
          <w:color w:val="000000"/>
          <w:sz w:val="23"/>
          <w:szCs w:val="23"/>
        </w:rPr>
        <w:t xml:space="preserve"> was allowed, stories were told, </w:t>
      </w:r>
      <w:r w:rsidR="003022CB" w:rsidRPr="00490DF7">
        <w:rPr>
          <w:rFonts w:ascii="Book Antiqua" w:hAnsi="Book Antiqua"/>
          <w:color w:val="000000"/>
          <w:sz w:val="23"/>
          <w:szCs w:val="23"/>
        </w:rPr>
        <w:t xml:space="preserve">games were played, </w:t>
      </w:r>
      <w:r w:rsidR="004C1264" w:rsidRPr="00490DF7">
        <w:rPr>
          <w:rFonts w:ascii="Book Antiqua" w:hAnsi="Book Antiqua"/>
          <w:color w:val="000000"/>
          <w:sz w:val="23"/>
          <w:szCs w:val="23"/>
        </w:rPr>
        <w:t xml:space="preserve">letters were written home, or we would sing a familiar song.  It would often occur, when we were tired and dusty from a long day of fighting that we would sing, "Old Festive", when suddenly you would hear </w:t>
      </w:r>
      <w:r w:rsidRPr="00490DF7">
        <w:rPr>
          <w:rFonts w:ascii="Book Antiqua" w:hAnsi="Book Antiqua"/>
          <w:color w:val="000000"/>
          <w:sz w:val="23"/>
          <w:szCs w:val="23"/>
        </w:rPr>
        <w:t>the screams of</w:t>
      </w:r>
      <w:r w:rsidR="004C1264" w:rsidRPr="00490DF7">
        <w:rPr>
          <w:rFonts w:ascii="Book Antiqua" w:hAnsi="Book Antiqua"/>
          <w:color w:val="000000"/>
          <w:sz w:val="23"/>
          <w:szCs w:val="23"/>
        </w:rPr>
        <w:t>:</w:t>
      </w:r>
      <w:r w:rsidRPr="00490DF7">
        <w:rPr>
          <w:rFonts w:ascii="Book Antiqua" w:hAnsi="Book Antiqua"/>
          <w:color w:val="000000"/>
          <w:sz w:val="23"/>
          <w:szCs w:val="23"/>
        </w:rPr>
        <w:t xml:space="preserve"> </w:t>
      </w:r>
      <w:r w:rsidR="004C1264" w:rsidRPr="00490DF7">
        <w:rPr>
          <w:rFonts w:ascii="Book Antiqua" w:hAnsi="Book Antiqua"/>
          <w:color w:val="000000"/>
          <w:sz w:val="23"/>
          <w:szCs w:val="23"/>
        </w:rPr>
        <w:t>"</w:t>
      </w:r>
      <w:r w:rsidRPr="00490DF7">
        <w:rPr>
          <w:rFonts w:ascii="Book Antiqua" w:hAnsi="Book Antiqua"/>
          <w:color w:val="000000"/>
          <w:sz w:val="23"/>
          <w:szCs w:val="23"/>
        </w:rPr>
        <w:t xml:space="preserve">Don’t saw my leg off! Oh God, NO!” that would bring you back to the reality of our situation. </w:t>
      </w:r>
    </w:p>
    <w:p w:rsidR="00490DF7" w:rsidRPr="00490DF7" w:rsidRDefault="003022CB" w:rsidP="00490DF7">
      <w:pPr>
        <w:pStyle w:val="NormalWeb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>What did soldiers do to entertain themselves? (provide 4 examples)</w:t>
      </w:r>
    </w:p>
    <w:p w:rsidR="00490DF7" w:rsidRPr="00490DF7" w:rsidRDefault="00490DF7" w:rsidP="00490DF7">
      <w:pPr>
        <w:pStyle w:val="NormalWeb"/>
        <w:ind w:left="360"/>
        <w:rPr>
          <w:rFonts w:ascii="Book Antiqua" w:hAnsi="Book Antiqua"/>
          <w:color w:val="000000"/>
          <w:sz w:val="23"/>
          <w:szCs w:val="23"/>
        </w:rPr>
      </w:pPr>
    </w:p>
    <w:p w:rsidR="003022CB" w:rsidRPr="00490DF7" w:rsidRDefault="003022CB" w:rsidP="00490DF7">
      <w:pPr>
        <w:pStyle w:val="NormalWeb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>What is happening at the end of the letter? Why was this common during the Civil War?</w:t>
      </w:r>
    </w:p>
    <w:p w:rsidR="003D050E" w:rsidRPr="00490DF7" w:rsidRDefault="003D050E" w:rsidP="003D050E">
      <w:p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b/>
          <w:sz w:val="23"/>
          <w:szCs w:val="23"/>
        </w:rPr>
        <w:lastRenderedPageBreak/>
        <w:t xml:space="preserve">Excerpt 4: </w:t>
      </w:r>
      <w:r w:rsidRPr="00490DF7">
        <w:rPr>
          <w:rStyle w:val="apple-converted-space"/>
          <w:rFonts w:ascii="Book Antiqua" w:hAnsi="Book Antiqua"/>
          <w:color w:val="000000"/>
          <w:sz w:val="23"/>
          <w:szCs w:val="23"/>
        </w:rPr>
        <w:t> </w:t>
      </w:r>
      <w:r w:rsidRPr="00490DF7">
        <w:rPr>
          <w:rFonts w:ascii="Book Antiqua" w:hAnsi="Book Antiqua"/>
          <w:color w:val="000000"/>
          <w:sz w:val="23"/>
          <w:szCs w:val="23"/>
        </w:rPr>
        <w:t>It is a well-known fact, and a most disgraceful one, that when General Lee crossed the Potomac fully</w:t>
      </w:r>
      <w:r w:rsidRPr="00490DF7">
        <w:rPr>
          <w:rStyle w:val="apple-converted-space"/>
          <w:rFonts w:ascii="Book Antiqua" w:hAnsi="Book Antiqua"/>
          <w:color w:val="000000"/>
          <w:sz w:val="23"/>
          <w:szCs w:val="23"/>
        </w:rPr>
        <w:t> </w:t>
      </w:r>
      <w:r w:rsidRPr="00490DF7">
        <w:rPr>
          <w:rStyle w:val="Emphasis"/>
          <w:rFonts w:ascii="Book Antiqua" w:hAnsi="Book Antiqua"/>
          <w:color w:val="000000"/>
          <w:sz w:val="23"/>
          <w:szCs w:val="23"/>
        </w:rPr>
        <w:t>ten thousand</w:t>
      </w:r>
      <w:r w:rsidRPr="00490DF7">
        <w:rPr>
          <w:rStyle w:val="apple-converted-space"/>
          <w:rFonts w:ascii="Book Antiqua" w:hAnsi="Book Antiqua"/>
          <w:i/>
          <w:iCs/>
          <w:color w:val="000000"/>
          <w:sz w:val="23"/>
          <w:szCs w:val="23"/>
        </w:rPr>
        <w:t> </w:t>
      </w:r>
      <w:r w:rsidRPr="00490DF7">
        <w:rPr>
          <w:rFonts w:ascii="Book Antiqua" w:hAnsi="Book Antiqua"/>
          <w:color w:val="000000"/>
          <w:sz w:val="23"/>
          <w:szCs w:val="23"/>
        </w:rPr>
        <w:t>of his men were</w:t>
      </w:r>
      <w:r w:rsidRPr="00490DF7">
        <w:rPr>
          <w:rStyle w:val="apple-converted-space"/>
          <w:rFonts w:ascii="Book Antiqua" w:hAnsi="Book Antiqua"/>
          <w:color w:val="000000"/>
          <w:sz w:val="23"/>
          <w:szCs w:val="23"/>
        </w:rPr>
        <w:t> </w:t>
      </w:r>
      <w:r w:rsidRPr="00490DF7">
        <w:rPr>
          <w:rStyle w:val="Emphasis"/>
          <w:rFonts w:ascii="Book Antiqua" w:hAnsi="Book Antiqua"/>
          <w:color w:val="000000"/>
          <w:sz w:val="23"/>
          <w:szCs w:val="23"/>
        </w:rPr>
        <w:t xml:space="preserve">barefooted, </w:t>
      </w:r>
      <w:proofErr w:type="spellStart"/>
      <w:r w:rsidRPr="00490DF7">
        <w:rPr>
          <w:rStyle w:val="Emphasis"/>
          <w:rFonts w:ascii="Book Antiqua" w:hAnsi="Book Antiqua"/>
          <w:color w:val="000000"/>
          <w:sz w:val="23"/>
          <w:szCs w:val="23"/>
        </w:rPr>
        <w:t>blanketless</w:t>
      </w:r>
      <w:proofErr w:type="spellEnd"/>
      <w:r w:rsidRPr="00490DF7">
        <w:rPr>
          <w:rStyle w:val="Emphasis"/>
          <w:rFonts w:ascii="Book Antiqua" w:hAnsi="Book Antiqua"/>
          <w:color w:val="000000"/>
          <w:sz w:val="23"/>
          <w:szCs w:val="23"/>
        </w:rPr>
        <w:t>,</w:t>
      </w:r>
      <w:r w:rsidRPr="00490DF7">
        <w:rPr>
          <w:rStyle w:val="apple-converted-space"/>
          <w:rFonts w:ascii="Book Antiqua" w:hAnsi="Book Antiqua"/>
          <w:i/>
          <w:iCs/>
          <w:color w:val="000000"/>
          <w:sz w:val="23"/>
          <w:szCs w:val="23"/>
        </w:rPr>
        <w:t> </w:t>
      </w:r>
      <w:r w:rsidRPr="00490DF7">
        <w:rPr>
          <w:rFonts w:ascii="Book Antiqua" w:hAnsi="Book Antiqua"/>
          <w:color w:val="000000"/>
          <w:sz w:val="23"/>
          <w:szCs w:val="23"/>
        </w:rPr>
        <w:t>and</w:t>
      </w:r>
      <w:r w:rsidRPr="00490DF7">
        <w:rPr>
          <w:rStyle w:val="apple-converted-space"/>
          <w:rFonts w:ascii="Book Antiqua" w:hAnsi="Book Antiqua"/>
          <w:color w:val="000000"/>
          <w:sz w:val="23"/>
          <w:szCs w:val="23"/>
        </w:rPr>
        <w:t> </w:t>
      </w:r>
      <w:r w:rsidRPr="00490DF7">
        <w:rPr>
          <w:rStyle w:val="Emphasis"/>
          <w:rFonts w:ascii="Book Antiqua" w:hAnsi="Book Antiqua"/>
          <w:color w:val="000000"/>
          <w:sz w:val="23"/>
          <w:szCs w:val="23"/>
        </w:rPr>
        <w:t>hatless!</w:t>
      </w:r>
      <w:r w:rsidRPr="00490DF7">
        <w:rPr>
          <w:rStyle w:val="apple-converted-space"/>
          <w:rFonts w:ascii="Book Antiqua" w:hAnsi="Book Antiqua"/>
          <w:i/>
          <w:iCs/>
          <w:color w:val="000000"/>
          <w:sz w:val="23"/>
          <w:szCs w:val="23"/>
        </w:rPr>
        <w:t> </w:t>
      </w:r>
      <w:r w:rsidRPr="00490DF7">
        <w:rPr>
          <w:rFonts w:ascii="Book Antiqua" w:hAnsi="Book Antiqua"/>
          <w:color w:val="000000"/>
          <w:sz w:val="23"/>
          <w:szCs w:val="23"/>
        </w:rPr>
        <w:t>The roads were lined with stragglers limping on swollen and blistered feet, shivering all night, (for despite the heat of the day the nights were chilly), for want of blankets; and utterly devoid of underclothes--if indeed they possessed so much as one shirt!</w:t>
      </w:r>
    </w:p>
    <w:p w:rsidR="003D050E" w:rsidRPr="00490DF7" w:rsidRDefault="003D050E" w:rsidP="00490DF7">
      <w:pPr>
        <w:pStyle w:val="ListParagraph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>Is the letter from a Union Soldier or a Confederate soldier? How do you know?</w:t>
      </w:r>
    </w:p>
    <w:p w:rsidR="003D050E" w:rsidRPr="00490DF7" w:rsidRDefault="003D050E" w:rsidP="003D050E">
      <w:pPr>
        <w:rPr>
          <w:rFonts w:ascii="Book Antiqua" w:hAnsi="Book Antiqua"/>
          <w:color w:val="000000"/>
          <w:sz w:val="23"/>
          <w:szCs w:val="23"/>
        </w:rPr>
      </w:pPr>
    </w:p>
    <w:p w:rsidR="003D050E" w:rsidRPr="00490DF7" w:rsidRDefault="003D050E" w:rsidP="00490DF7">
      <w:pPr>
        <w:pStyle w:val="ListParagraph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 xml:space="preserve">What were conditions like for this soldier? </w:t>
      </w:r>
    </w:p>
    <w:p w:rsidR="003D050E" w:rsidRPr="00490DF7" w:rsidRDefault="003D050E" w:rsidP="003D050E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3D050E" w:rsidRPr="00490DF7" w:rsidRDefault="003D050E" w:rsidP="003D050E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490DF7" w:rsidRDefault="00490DF7" w:rsidP="00490DF7">
      <w:pPr>
        <w:pStyle w:val="ListParagraph"/>
        <w:rPr>
          <w:rFonts w:ascii="Book Antiqua" w:hAnsi="Book Antiqua"/>
          <w:color w:val="000000"/>
          <w:sz w:val="23"/>
          <w:szCs w:val="23"/>
        </w:rPr>
      </w:pPr>
    </w:p>
    <w:p w:rsidR="003D050E" w:rsidRPr="00490DF7" w:rsidRDefault="003D050E" w:rsidP="00490DF7">
      <w:pPr>
        <w:pStyle w:val="ListParagraph"/>
        <w:numPr>
          <w:ilvl w:val="0"/>
          <w:numId w:val="3"/>
        </w:numPr>
        <w:rPr>
          <w:rFonts w:ascii="Book Antiqua" w:hAnsi="Book Antiqua"/>
          <w:color w:val="000000"/>
          <w:sz w:val="23"/>
          <w:szCs w:val="23"/>
        </w:rPr>
      </w:pPr>
      <w:r w:rsidRPr="00490DF7">
        <w:rPr>
          <w:rFonts w:ascii="Book Antiqua" w:hAnsi="Book Antiqua"/>
          <w:color w:val="000000"/>
          <w:sz w:val="23"/>
          <w:szCs w:val="23"/>
        </w:rPr>
        <w:t>How might these conditions impact the soldier’s motivation?</w:t>
      </w:r>
    </w:p>
    <w:p w:rsidR="003D050E" w:rsidRPr="00490DF7" w:rsidRDefault="003D050E" w:rsidP="003D050E">
      <w:pPr>
        <w:rPr>
          <w:rFonts w:ascii="Book Antiqua" w:hAnsi="Book Antiqua"/>
          <w:color w:val="000000"/>
          <w:sz w:val="23"/>
          <w:szCs w:val="23"/>
        </w:rPr>
      </w:pPr>
    </w:p>
    <w:p w:rsidR="00F82B52" w:rsidRPr="00490DF7" w:rsidRDefault="00F82B52" w:rsidP="00F82B52">
      <w:pPr>
        <w:pStyle w:val="NormalWeb"/>
        <w:rPr>
          <w:rStyle w:val="Emphasis"/>
          <w:rFonts w:ascii="Book Antiqua" w:hAnsi="Book Antiqua"/>
          <w:i w:val="0"/>
          <w:sz w:val="23"/>
          <w:szCs w:val="23"/>
        </w:rPr>
      </w:pPr>
      <w:r w:rsidRPr="00490DF7">
        <w:rPr>
          <w:rFonts w:ascii="Book Antiqua" w:hAnsi="Book Antiqua"/>
          <w:b/>
          <w:color w:val="000000"/>
          <w:sz w:val="23"/>
          <w:szCs w:val="23"/>
        </w:rPr>
        <w:t>Excerpt</w:t>
      </w:r>
      <w:r w:rsidR="003022CB" w:rsidRPr="00490DF7">
        <w:rPr>
          <w:rFonts w:ascii="Book Antiqua" w:hAnsi="Book Antiqua"/>
          <w:b/>
          <w:color w:val="000000"/>
          <w:sz w:val="23"/>
          <w:szCs w:val="23"/>
        </w:rPr>
        <w:t xml:space="preserve"> 5</w:t>
      </w:r>
      <w:r w:rsidRPr="00490DF7">
        <w:rPr>
          <w:rFonts w:ascii="Book Antiqua" w:hAnsi="Book Antiqua"/>
          <w:b/>
          <w:color w:val="000000"/>
          <w:sz w:val="23"/>
          <w:szCs w:val="23"/>
        </w:rPr>
        <w:t xml:space="preserve">: </w:t>
      </w:r>
      <w:r w:rsidRPr="00490DF7">
        <w:rPr>
          <w:rStyle w:val="Emphasis"/>
          <w:rFonts w:ascii="Book Antiqua" w:hAnsi="Book Antiqua"/>
          <w:i w:val="0"/>
          <w:sz w:val="23"/>
          <w:szCs w:val="23"/>
        </w:rPr>
        <w:t>I have no misgivings about, or lack of confidence in the cause in which I am engaged, and my courage does not halt or falter. I know how strongly American Civilization now leans on the triumph of the Government and how great a debt we owe to those who went before us through the blood and sufferings of the Revolution. And I am willing—perfectly willing—to lay down all my joys in this life, to help maintain this Government, and to pay that debt.</w:t>
      </w:r>
    </w:p>
    <w:p w:rsidR="004942C3" w:rsidRPr="00490DF7" w:rsidRDefault="00BC2D7A" w:rsidP="00490DF7">
      <w:pPr>
        <w:pStyle w:val="NormalWeb"/>
        <w:numPr>
          <w:ilvl w:val="0"/>
          <w:numId w:val="3"/>
        </w:numPr>
        <w:rPr>
          <w:rStyle w:val="Emphasis"/>
          <w:rFonts w:ascii="Book Antiqua" w:hAnsi="Book Antiqua"/>
          <w:i w:val="0"/>
          <w:iCs w:val="0"/>
          <w:color w:val="000000"/>
          <w:sz w:val="23"/>
          <w:szCs w:val="23"/>
        </w:rPr>
      </w:pPr>
      <w:r w:rsidRPr="00490DF7">
        <w:rPr>
          <w:rStyle w:val="Emphasis"/>
          <w:rFonts w:ascii="Book Antiqua" w:hAnsi="Book Antiqua"/>
          <w:i w:val="0"/>
          <w:sz w:val="23"/>
          <w:szCs w:val="23"/>
        </w:rPr>
        <w:t xml:space="preserve">Why is the soldier willing to fight? </w:t>
      </w:r>
    </w:p>
    <w:p w:rsidR="004942C3" w:rsidRDefault="004942C3" w:rsidP="004942C3">
      <w:pPr>
        <w:pStyle w:val="NormalWeb"/>
        <w:ind w:left="720"/>
        <w:rPr>
          <w:rStyle w:val="Emphasis"/>
          <w:rFonts w:ascii="Book Antiqua" w:hAnsi="Book Antiqua"/>
          <w:i w:val="0"/>
          <w:iCs w:val="0"/>
          <w:color w:val="000000"/>
          <w:sz w:val="23"/>
          <w:szCs w:val="23"/>
        </w:rPr>
      </w:pPr>
    </w:p>
    <w:p w:rsidR="003D050E" w:rsidRPr="00490DF7" w:rsidRDefault="00BC2D7A" w:rsidP="00490DF7">
      <w:pPr>
        <w:pStyle w:val="NormalWeb"/>
        <w:numPr>
          <w:ilvl w:val="0"/>
          <w:numId w:val="3"/>
        </w:numPr>
        <w:rPr>
          <w:rStyle w:val="Emphasis"/>
          <w:rFonts w:ascii="Book Antiqua" w:hAnsi="Book Antiqua"/>
          <w:i w:val="0"/>
          <w:iCs w:val="0"/>
          <w:color w:val="000000"/>
          <w:sz w:val="23"/>
          <w:szCs w:val="23"/>
        </w:rPr>
      </w:pPr>
      <w:r w:rsidRPr="00490DF7">
        <w:rPr>
          <w:rStyle w:val="Emphasis"/>
          <w:rFonts w:ascii="Book Antiqua" w:hAnsi="Book Antiqua"/>
          <w:i w:val="0"/>
          <w:sz w:val="23"/>
          <w:szCs w:val="23"/>
        </w:rPr>
        <w:t xml:space="preserve">What </w:t>
      </w:r>
      <w:r w:rsidR="003D050E" w:rsidRPr="00490DF7">
        <w:rPr>
          <w:rStyle w:val="Emphasis"/>
          <w:rFonts w:ascii="Book Antiqua" w:hAnsi="Book Antiqua"/>
          <w:i w:val="0"/>
          <w:sz w:val="23"/>
          <w:szCs w:val="23"/>
        </w:rPr>
        <w:t xml:space="preserve">previous </w:t>
      </w:r>
      <w:r w:rsidRPr="00490DF7">
        <w:rPr>
          <w:rStyle w:val="Emphasis"/>
          <w:rFonts w:ascii="Book Antiqua" w:hAnsi="Book Antiqua"/>
          <w:i w:val="0"/>
          <w:sz w:val="23"/>
          <w:szCs w:val="23"/>
        </w:rPr>
        <w:t>war does he compare the Civil War t</w:t>
      </w:r>
      <w:r w:rsidR="003D050E" w:rsidRPr="00490DF7">
        <w:rPr>
          <w:rStyle w:val="Emphasis"/>
          <w:rFonts w:ascii="Book Antiqua" w:hAnsi="Book Antiqua"/>
          <w:i w:val="0"/>
          <w:sz w:val="23"/>
          <w:szCs w:val="23"/>
        </w:rPr>
        <w:t>o?</w:t>
      </w:r>
    </w:p>
    <w:p w:rsidR="00490DF7" w:rsidRPr="00490DF7" w:rsidRDefault="00490DF7" w:rsidP="00490DF7">
      <w:pPr>
        <w:pStyle w:val="ListParagraph"/>
        <w:rPr>
          <w:rStyle w:val="Emphasis"/>
          <w:rFonts w:ascii="Book Antiqua" w:hAnsi="Book Antiqua"/>
          <w:i w:val="0"/>
          <w:iCs w:val="0"/>
          <w:color w:val="000000"/>
          <w:sz w:val="23"/>
          <w:szCs w:val="23"/>
        </w:rPr>
      </w:pPr>
    </w:p>
    <w:p w:rsidR="00490DF7" w:rsidRPr="00490DF7" w:rsidRDefault="00490DF7" w:rsidP="00490DF7">
      <w:pPr>
        <w:pStyle w:val="NormalWeb"/>
        <w:ind w:left="720"/>
        <w:rPr>
          <w:rStyle w:val="Emphasis"/>
          <w:rFonts w:ascii="Book Antiqua" w:hAnsi="Book Antiqua"/>
          <w:i w:val="0"/>
          <w:iCs w:val="0"/>
          <w:color w:val="000000"/>
          <w:sz w:val="23"/>
          <w:szCs w:val="23"/>
        </w:rPr>
      </w:pPr>
      <w:bookmarkStart w:id="0" w:name="_GoBack"/>
      <w:bookmarkEnd w:id="0"/>
    </w:p>
    <w:sectPr w:rsidR="00490DF7" w:rsidRPr="00490DF7" w:rsidSect="00490DF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29" w:rsidRDefault="00172B29" w:rsidP="004C1264">
      <w:pPr>
        <w:spacing w:after="0" w:line="240" w:lineRule="auto"/>
      </w:pPr>
      <w:r>
        <w:separator/>
      </w:r>
    </w:p>
  </w:endnote>
  <w:endnote w:type="continuationSeparator" w:id="0">
    <w:p w:rsidR="00172B29" w:rsidRDefault="00172B29" w:rsidP="004C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29" w:rsidRDefault="00172B29" w:rsidP="004C1264">
      <w:pPr>
        <w:spacing w:after="0" w:line="240" w:lineRule="auto"/>
      </w:pPr>
      <w:r>
        <w:separator/>
      </w:r>
    </w:p>
  </w:footnote>
  <w:footnote w:type="continuationSeparator" w:id="0">
    <w:p w:rsidR="00172B29" w:rsidRDefault="00172B29" w:rsidP="004C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F7" w:rsidRDefault="00490DF7" w:rsidP="00490DF7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  <w:t>Thieleman, Unit 8</w:t>
    </w:r>
  </w:p>
  <w:p w:rsidR="00490DF7" w:rsidRDefault="00490DF7" w:rsidP="00490DF7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  <w:p w:rsidR="004C1264" w:rsidRPr="004C1264" w:rsidRDefault="004C1264" w:rsidP="004C1264">
    <w:pPr>
      <w:pStyle w:val="Header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8CA"/>
    <w:multiLevelType w:val="hybridMultilevel"/>
    <w:tmpl w:val="DD58F382"/>
    <w:lvl w:ilvl="0" w:tplc="4CB899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8F0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EC8B8">
      <w:start w:val="575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ABE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A7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389B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6D8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6EB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C59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77EE6"/>
    <w:multiLevelType w:val="hybridMultilevel"/>
    <w:tmpl w:val="74E63E8A"/>
    <w:lvl w:ilvl="0" w:tplc="7D30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806779"/>
    <w:multiLevelType w:val="hybridMultilevel"/>
    <w:tmpl w:val="664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35709"/>
    <w:multiLevelType w:val="hybridMultilevel"/>
    <w:tmpl w:val="1E8A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9355E"/>
    <w:multiLevelType w:val="hybridMultilevel"/>
    <w:tmpl w:val="17DEE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F59DB"/>
    <w:multiLevelType w:val="hybridMultilevel"/>
    <w:tmpl w:val="64B2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70DB7"/>
    <w:multiLevelType w:val="hybridMultilevel"/>
    <w:tmpl w:val="64C8C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4"/>
    <w:rsid w:val="000C0E5C"/>
    <w:rsid w:val="00172B29"/>
    <w:rsid w:val="003022CB"/>
    <w:rsid w:val="003D050E"/>
    <w:rsid w:val="00490DF7"/>
    <w:rsid w:val="004942C3"/>
    <w:rsid w:val="004C1264"/>
    <w:rsid w:val="005351F9"/>
    <w:rsid w:val="00B034FF"/>
    <w:rsid w:val="00BC2D7A"/>
    <w:rsid w:val="00E65F44"/>
    <w:rsid w:val="00EC43D7"/>
    <w:rsid w:val="00F76A0D"/>
    <w:rsid w:val="00F8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64"/>
  </w:style>
  <w:style w:type="paragraph" w:styleId="Footer">
    <w:name w:val="footer"/>
    <w:basedOn w:val="Normal"/>
    <w:link w:val="FooterChar"/>
    <w:uiPriority w:val="99"/>
    <w:unhideWhenUsed/>
    <w:rsid w:val="004C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64"/>
  </w:style>
  <w:style w:type="character" w:customStyle="1" w:styleId="apple-converted-space">
    <w:name w:val="apple-converted-space"/>
    <w:basedOn w:val="DefaultParagraphFont"/>
    <w:rsid w:val="004C1264"/>
  </w:style>
  <w:style w:type="character" w:styleId="Emphasis">
    <w:name w:val="Emphasis"/>
    <w:basedOn w:val="DefaultParagraphFont"/>
    <w:uiPriority w:val="20"/>
    <w:qFormat/>
    <w:rsid w:val="004C1264"/>
    <w:rPr>
      <w:i/>
      <w:iCs/>
    </w:rPr>
  </w:style>
  <w:style w:type="paragraph" w:styleId="NormalWeb">
    <w:name w:val="Normal (Web)"/>
    <w:basedOn w:val="Normal"/>
    <w:uiPriority w:val="99"/>
    <w:unhideWhenUsed/>
    <w:rsid w:val="004C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64"/>
  </w:style>
  <w:style w:type="paragraph" w:styleId="Footer">
    <w:name w:val="footer"/>
    <w:basedOn w:val="Normal"/>
    <w:link w:val="FooterChar"/>
    <w:uiPriority w:val="99"/>
    <w:unhideWhenUsed/>
    <w:rsid w:val="004C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64"/>
  </w:style>
  <w:style w:type="character" w:customStyle="1" w:styleId="apple-converted-space">
    <w:name w:val="apple-converted-space"/>
    <w:basedOn w:val="DefaultParagraphFont"/>
    <w:rsid w:val="004C1264"/>
  </w:style>
  <w:style w:type="character" w:styleId="Emphasis">
    <w:name w:val="Emphasis"/>
    <w:basedOn w:val="DefaultParagraphFont"/>
    <w:uiPriority w:val="20"/>
    <w:qFormat/>
    <w:rsid w:val="004C1264"/>
    <w:rPr>
      <w:i/>
      <w:iCs/>
    </w:rPr>
  </w:style>
  <w:style w:type="paragraph" w:styleId="NormalWeb">
    <w:name w:val="Normal (Web)"/>
    <w:basedOn w:val="Normal"/>
    <w:uiPriority w:val="99"/>
    <w:unhideWhenUsed/>
    <w:rsid w:val="004C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4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39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63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72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Caiden</dc:creator>
  <cp:lastModifiedBy>Admin</cp:lastModifiedBy>
  <cp:revision>3</cp:revision>
  <dcterms:created xsi:type="dcterms:W3CDTF">2015-02-25T15:45:00Z</dcterms:created>
  <dcterms:modified xsi:type="dcterms:W3CDTF">2015-02-25T16:48:00Z</dcterms:modified>
</cp:coreProperties>
</file>