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10" w:rsidRPr="00E45E10" w:rsidRDefault="00E45E10" w:rsidP="00E45E10">
      <w:pPr>
        <w:pStyle w:val="NormalWeb"/>
        <w:jc w:val="center"/>
        <w:rPr>
          <w:rFonts w:ascii="Book Antiqua" w:hAnsi="Book Antiqua"/>
          <w:b/>
          <w:sz w:val="40"/>
          <w:u w:val="single"/>
        </w:rPr>
      </w:pPr>
      <w:r w:rsidRPr="00E45E10">
        <w:rPr>
          <w:rFonts w:ascii="Book Antiqua" w:hAnsi="Book Antiqua"/>
          <w:b/>
          <w:noProof/>
          <w:sz w:val="40"/>
          <w:u w:val="single"/>
        </w:rPr>
        <mc:AlternateContent>
          <mc:Choice Requires="wps">
            <w:drawing>
              <wp:anchor distT="0" distB="0" distL="114300" distR="114300" simplePos="0" relativeHeight="251659264" behindDoc="0" locked="0" layoutInCell="1" allowOverlap="1" wp14:anchorId="5AE71808" wp14:editId="6E91CE09">
                <wp:simplePos x="0" y="0"/>
                <wp:positionH relativeFrom="column">
                  <wp:posOffset>-106680</wp:posOffset>
                </wp:positionH>
                <wp:positionV relativeFrom="paragraph">
                  <wp:posOffset>403860</wp:posOffset>
                </wp:positionV>
                <wp:extent cx="7086600" cy="3992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7086600" cy="399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91016" id="Rectangle 1" o:spid="_x0000_s1026" style="position:absolute;margin-left:-8.4pt;margin-top:31.8pt;width:558pt;height:3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" filled="f" strokecolor="black [3213]" strokeweight="2pt"/>
            </w:pict>
          </mc:Fallback>
        </mc:AlternateContent>
      </w:r>
      <w:r w:rsidRPr="00E45E10">
        <w:rPr>
          <w:rFonts w:ascii="Book Antiqua" w:hAnsi="Book Antiqua"/>
          <w:b/>
          <w:sz w:val="40"/>
          <w:u w:val="single"/>
        </w:rPr>
        <w:t>Gettysburg Address</w:t>
      </w:r>
      <w:bookmarkStart w:id="0" w:name="_GoBack"/>
      <w:bookmarkEnd w:id="0"/>
    </w:p>
    <w:p w:rsidR="00E45E10" w:rsidRPr="00E45E10" w:rsidRDefault="00E45E10" w:rsidP="00E45E10">
      <w:pPr>
        <w:pStyle w:val="NormalWeb"/>
        <w:rPr>
          <w:rFonts w:ascii="Book Antiqua" w:hAnsi="Book Antiqua"/>
        </w:rPr>
      </w:pPr>
      <w:r w:rsidRPr="00E45E10">
        <w:rPr>
          <w:rFonts w:ascii="Book Antiqua" w:hAnsi="Book Antiqua"/>
        </w:rPr>
        <w:t>Four score and seven years ago our fathers brought forth on this continent a new nation, conceived in liberty, and dedicated to the proposition that all men are created equal.</w:t>
      </w:r>
    </w:p>
    <w:p w:rsidR="00E45E10" w:rsidRPr="00E45E10" w:rsidRDefault="00E45E10" w:rsidP="00E45E10">
      <w:pPr>
        <w:pStyle w:val="NormalWeb"/>
        <w:rPr>
          <w:rFonts w:ascii="Book Antiqua" w:hAnsi="Book Antiqua"/>
        </w:rPr>
      </w:pPr>
      <w:r w:rsidRPr="00E45E10">
        <w:rPr>
          <w:rFonts w:ascii="Book Antiqua" w:hAnsi="Book Antiqua"/>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E45E10" w:rsidRPr="00E45E10" w:rsidRDefault="00E45E10" w:rsidP="00E45E10">
      <w:pPr>
        <w:pStyle w:val="NormalWeb"/>
        <w:rPr>
          <w:rFonts w:ascii="Book Antiqua" w:hAnsi="Book Antiqua"/>
        </w:rPr>
      </w:pPr>
      <w:r w:rsidRPr="00E45E10">
        <w:rPr>
          <w:rFonts w:ascii="Book Antiqua" w:hAnsi="Book Antiqua"/>
        </w:rPr>
        <w:t xml:space="preserve">But, in a larger sense, we </w:t>
      </w:r>
      <w:proofErr w:type="spellStart"/>
      <w:r w:rsidRPr="00E45E10">
        <w:rPr>
          <w:rFonts w:ascii="Book Antiqua" w:hAnsi="Book Antiqua"/>
        </w:rPr>
        <w:t>can not</w:t>
      </w:r>
      <w:proofErr w:type="spellEnd"/>
      <w:r w:rsidRPr="00E45E10">
        <w:rPr>
          <w:rFonts w:ascii="Book Antiqua" w:hAnsi="Book Antiqua"/>
        </w:rPr>
        <w:t xml:space="preserve"> dedicate, we </w:t>
      </w:r>
      <w:proofErr w:type="spellStart"/>
      <w:r w:rsidRPr="00E45E10">
        <w:rPr>
          <w:rFonts w:ascii="Book Antiqua" w:hAnsi="Book Antiqua"/>
        </w:rPr>
        <w:t>can not</w:t>
      </w:r>
      <w:proofErr w:type="spellEnd"/>
      <w:r w:rsidRPr="00E45E10">
        <w:rPr>
          <w:rFonts w:ascii="Book Antiqua" w:hAnsi="Book Antiqua"/>
        </w:rPr>
        <w:t xml:space="preserve"> consecrate, we </w:t>
      </w:r>
      <w:proofErr w:type="spellStart"/>
      <w:r w:rsidRPr="00E45E10">
        <w:rPr>
          <w:rFonts w:ascii="Book Antiqua" w:hAnsi="Book Antiqua"/>
        </w:rPr>
        <w:t>can not</w:t>
      </w:r>
      <w:proofErr w:type="spellEnd"/>
      <w:r w:rsidRPr="00E45E10">
        <w:rPr>
          <w:rFonts w:ascii="Book Antiqua" w:hAnsi="Book Antiqua"/>
        </w:rPr>
        <w:t xml:space="preserve">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rsidR="00783189" w:rsidRDefault="00E45E10" w:rsidP="00E45E10">
      <w:pPr>
        <w:pStyle w:val="ListParagraph"/>
        <w:numPr>
          <w:ilvl w:val="0"/>
          <w:numId w:val="4"/>
        </w:numPr>
        <w:rPr>
          <w:rFonts w:ascii="Book Antiqua" w:hAnsi="Book Antiqua"/>
          <w:sz w:val="24"/>
        </w:rPr>
      </w:pPr>
      <w:r w:rsidRPr="00E45E10">
        <w:rPr>
          <w:rFonts w:ascii="Book Antiqua" w:hAnsi="Book Antiqua"/>
          <w:sz w:val="24"/>
        </w:rPr>
        <w:t>Abraham Lincoln, delivered at Gettysburg Battlefield, 1863</w:t>
      </w:r>
    </w:p>
    <w:p w:rsidR="00474AC1" w:rsidRDefault="00474AC1" w:rsidP="00474AC1">
      <w:pPr>
        <w:rPr>
          <w:rFonts w:ascii="Book Antiqua" w:hAnsi="Book Antiqua"/>
          <w:sz w:val="24"/>
        </w:rPr>
      </w:pPr>
    </w:p>
    <w:p w:rsidR="00474AC1" w:rsidRDefault="00CD18EB" w:rsidP="00474AC1">
      <w:pPr>
        <w:pStyle w:val="ListParagraph"/>
        <w:numPr>
          <w:ilvl w:val="0"/>
          <w:numId w:val="5"/>
        </w:numPr>
        <w:rPr>
          <w:rFonts w:ascii="Book Antiqua" w:hAnsi="Book Antiqua"/>
          <w:sz w:val="24"/>
        </w:rPr>
      </w:pPr>
      <w:r>
        <w:rPr>
          <w:rFonts w:ascii="Book Antiqua" w:hAnsi="Book Antiqua"/>
          <w:sz w:val="24"/>
        </w:rPr>
        <w:t xml:space="preserve">What is Lincoln saying in this speech? Write the basic idea in a few sentences </w:t>
      </w:r>
      <w:r w:rsidR="00F40DB7">
        <w:rPr>
          <w:rFonts w:ascii="Book Antiqua" w:hAnsi="Book Antiqua"/>
          <w:sz w:val="24"/>
        </w:rPr>
        <w:t xml:space="preserve">of </w:t>
      </w:r>
      <w:r>
        <w:rPr>
          <w:rFonts w:ascii="Book Antiqua" w:hAnsi="Book Antiqua"/>
          <w:sz w:val="24"/>
        </w:rPr>
        <w:t>what he is saying.</w:t>
      </w:r>
    </w:p>
    <w:p w:rsidR="00CD18EB" w:rsidRDefault="00CD18EB" w:rsidP="00CD18EB">
      <w:pPr>
        <w:rPr>
          <w:rFonts w:ascii="Book Antiqua" w:hAnsi="Book Antiqua"/>
          <w:sz w:val="24"/>
        </w:rPr>
      </w:pPr>
    </w:p>
    <w:p w:rsidR="00CD18EB" w:rsidRDefault="00CD18EB" w:rsidP="00CD18EB">
      <w:pPr>
        <w:rPr>
          <w:rFonts w:ascii="Book Antiqua" w:hAnsi="Book Antiqua"/>
          <w:sz w:val="24"/>
        </w:rPr>
      </w:pPr>
    </w:p>
    <w:p w:rsidR="008C5417" w:rsidRDefault="008C5417" w:rsidP="00CD18EB">
      <w:pPr>
        <w:rPr>
          <w:rFonts w:ascii="Book Antiqua" w:hAnsi="Book Antiqua"/>
          <w:sz w:val="24"/>
        </w:rPr>
      </w:pPr>
    </w:p>
    <w:p w:rsidR="00CD18EB" w:rsidRPr="00A671C0" w:rsidRDefault="00A671C0" w:rsidP="00A671C0">
      <w:pPr>
        <w:pStyle w:val="ListParagraph"/>
        <w:numPr>
          <w:ilvl w:val="0"/>
          <w:numId w:val="5"/>
        </w:numPr>
        <w:rPr>
          <w:rFonts w:ascii="Book Antiqua" w:hAnsi="Book Antiqua"/>
          <w:sz w:val="24"/>
        </w:rPr>
      </w:pPr>
      <w:r>
        <w:rPr>
          <w:rFonts w:ascii="Book Antiqua" w:hAnsi="Book Antiqua"/>
          <w:sz w:val="24"/>
        </w:rPr>
        <w:t>What is the first line of the Gettysburg Address referring to?</w:t>
      </w:r>
    </w:p>
    <w:p w:rsidR="00A671C0" w:rsidRDefault="00A671C0" w:rsidP="00CD18EB">
      <w:pPr>
        <w:rPr>
          <w:rFonts w:ascii="Book Antiqua" w:hAnsi="Book Antiqua"/>
          <w:sz w:val="24"/>
        </w:rPr>
      </w:pPr>
    </w:p>
    <w:p w:rsidR="00CD18EB" w:rsidRDefault="00CD18EB" w:rsidP="00CD18EB">
      <w:pPr>
        <w:pStyle w:val="ListParagraph"/>
        <w:numPr>
          <w:ilvl w:val="0"/>
          <w:numId w:val="5"/>
        </w:numPr>
        <w:rPr>
          <w:rFonts w:ascii="Book Antiqua" w:hAnsi="Book Antiqua"/>
          <w:sz w:val="24"/>
        </w:rPr>
      </w:pPr>
      <w:r>
        <w:rPr>
          <w:rFonts w:ascii="Book Antiqua" w:hAnsi="Book Antiqua"/>
          <w:sz w:val="24"/>
        </w:rPr>
        <w:t xml:space="preserve">What is Lincoln referring to when he says “this nation…shall have a new birth of freedom”? </w:t>
      </w:r>
    </w:p>
    <w:p w:rsidR="00CD18EB" w:rsidRDefault="00CD18EB" w:rsidP="00CD18EB">
      <w:pPr>
        <w:rPr>
          <w:rFonts w:ascii="Book Antiqua" w:hAnsi="Book Antiqua"/>
          <w:sz w:val="24"/>
        </w:rPr>
      </w:pPr>
    </w:p>
    <w:p w:rsidR="00A671C0" w:rsidRDefault="00A671C0" w:rsidP="00CD18EB">
      <w:pPr>
        <w:rPr>
          <w:rFonts w:ascii="Book Antiqua" w:hAnsi="Book Antiqua"/>
          <w:sz w:val="24"/>
        </w:rPr>
      </w:pPr>
    </w:p>
    <w:p w:rsidR="00CD18EB" w:rsidRPr="00CD18EB" w:rsidRDefault="00CD18EB" w:rsidP="00CD18EB">
      <w:pPr>
        <w:pStyle w:val="ListParagraph"/>
        <w:numPr>
          <w:ilvl w:val="0"/>
          <w:numId w:val="5"/>
        </w:numPr>
        <w:rPr>
          <w:rFonts w:ascii="Book Antiqua" w:hAnsi="Book Antiqua"/>
          <w:sz w:val="24"/>
        </w:rPr>
      </w:pPr>
      <w:r>
        <w:rPr>
          <w:rFonts w:ascii="Book Antiqua" w:hAnsi="Book Antiqua"/>
          <w:sz w:val="24"/>
        </w:rPr>
        <w:t>How could the Gettysburg Address, or any other speech, change the course of a war?</w:t>
      </w:r>
    </w:p>
    <w:sectPr w:rsidR="00CD18EB" w:rsidRPr="00CD18EB" w:rsidSect="00CD18E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AE1" w:rsidRDefault="00183AE1" w:rsidP="008C5417">
      <w:pPr>
        <w:spacing w:after="0" w:line="240" w:lineRule="auto"/>
      </w:pPr>
      <w:r>
        <w:separator/>
      </w:r>
    </w:p>
  </w:endnote>
  <w:endnote w:type="continuationSeparator" w:id="0">
    <w:p w:rsidR="00183AE1" w:rsidRDefault="00183AE1" w:rsidP="008C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AE1" w:rsidRDefault="00183AE1" w:rsidP="008C5417">
      <w:pPr>
        <w:spacing w:after="0" w:line="240" w:lineRule="auto"/>
      </w:pPr>
      <w:r>
        <w:separator/>
      </w:r>
    </w:p>
  </w:footnote>
  <w:footnote w:type="continuationSeparator" w:id="0">
    <w:p w:rsidR="00183AE1" w:rsidRDefault="00183AE1" w:rsidP="008C5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17" w:rsidRPr="008C5417" w:rsidRDefault="008C5417">
    <w:pPr>
      <w:pStyle w:val="Header"/>
      <w:rPr>
        <w:rFonts w:ascii="Book Antiqua" w:hAnsi="Book Antiqua"/>
        <w:sz w:val="24"/>
      </w:rPr>
    </w:pPr>
    <w:r w:rsidRPr="008C5417">
      <w:rPr>
        <w:rFonts w:ascii="Book Antiqua" w:hAnsi="Book Antiqua"/>
        <w:sz w:val="24"/>
      </w:rPr>
      <w:t>Name:</w:t>
    </w:r>
    <w:r w:rsidRPr="008C5417">
      <w:rPr>
        <w:rFonts w:ascii="Book Antiqua" w:hAnsi="Book Antiqua"/>
        <w:sz w:val="24"/>
      </w:rPr>
      <w:tab/>
    </w:r>
    <w:r w:rsidRPr="008C5417">
      <w:rPr>
        <w:rFonts w:ascii="Book Antiqua" w:hAnsi="Book Antiqua"/>
        <w:sz w:val="24"/>
      </w:rPr>
      <w:tab/>
    </w:r>
  </w:p>
  <w:p w:rsidR="008C5417" w:rsidRPr="008C5417" w:rsidRDefault="008C5417">
    <w:pPr>
      <w:pStyle w:val="Header"/>
      <w:rPr>
        <w:rFonts w:ascii="Book Antiqua" w:hAnsi="Book Antiqua"/>
        <w:sz w:val="24"/>
      </w:rPr>
    </w:pPr>
    <w:r w:rsidRPr="008C5417">
      <w:rPr>
        <w:rFonts w:ascii="Book Antiqua" w:hAnsi="Book Antiqua"/>
        <w:sz w:val="24"/>
      </w:rP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3455"/>
    <w:multiLevelType w:val="hybridMultilevel"/>
    <w:tmpl w:val="7CC87912"/>
    <w:lvl w:ilvl="0" w:tplc="C720893E">
      <w:numFmt w:val="bullet"/>
      <w:lvlText w:val="-"/>
      <w:lvlJc w:val="left"/>
      <w:pPr>
        <w:ind w:left="1800" w:hanging="360"/>
      </w:pPr>
      <w:rPr>
        <w:rFonts w:ascii="Book Antiqua" w:eastAsiaTheme="minorHAnsi" w:hAnsi="Book Antiqu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6A7798"/>
    <w:multiLevelType w:val="hybridMultilevel"/>
    <w:tmpl w:val="F2320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C1CCA"/>
    <w:multiLevelType w:val="hybridMultilevel"/>
    <w:tmpl w:val="271A6CBC"/>
    <w:lvl w:ilvl="0" w:tplc="9F0C0BA6">
      <w:numFmt w:val="bullet"/>
      <w:lvlText w:val="-"/>
      <w:lvlJc w:val="left"/>
      <w:pPr>
        <w:ind w:left="3240" w:hanging="360"/>
      </w:pPr>
      <w:rPr>
        <w:rFonts w:ascii="Book Antiqua" w:eastAsiaTheme="minorHAnsi" w:hAnsi="Book Antiqu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27D02BC"/>
    <w:multiLevelType w:val="hybridMultilevel"/>
    <w:tmpl w:val="21563FFC"/>
    <w:lvl w:ilvl="0" w:tplc="FFB0CACA">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565B2D2C"/>
    <w:multiLevelType w:val="hybridMultilevel"/>
    <w:tmpl w:val="FD9AC900"/>
    <w:lvl w:ilvl="0" w:tplc="8404353E">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10"/>
    <w:rsid w:val="00183AE1"/>
    <w:rsid w:val="00474AC1"/>
    <w:rsid w:val="00605F12"/>
    <w:rsid w:val="00783189"/>
    <w:rsid w:val="008C5417"/>
    <w:rsid w:val="00A671C0"/>
    <w:rsid w:val="00CD18EB"/>
    <w:rsid w:val="00D17998"/>
    <w:rsid w:val="00E45E10"/>
    <w:rsid w:val="00F40DB7"/>
    <w:rsid w:val="00F82C35"/>
    <w:rsid w:val="00FC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A703"/>
  <w15:docId w15:val="{BBEA6C6D-39A9-4D1B-A5B1-987D838F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E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E10"/>
    <w:pPr>
      <w:ind w:left="720"/>
      <w:contextualSpacing/>
    </w:pPr>
  </w:style>
  <w:style w:type="paragraph" w:styleId="Header">
    <w:name w:val="header"/>
    <w:basedOn w:val="Normal"/>
    <w:link w:val="HeaderChar"/>
    <w:uiPriority w:val="99"/>
    <w:unhideWhenUsed/>
    <w:rsid w:val="008C5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417"/>
  </w:style>
  <w:style w:type="paragraph" w:styleId="Footer">
    <w:name w:val="footer"/>
    <w:basedOn w:val="Normal"/>
    <w:link w:val="FooterChar"/>
    <w:uiPriority w:val="99"/>
    <w:unhideWhenUsed/>
    <w:rsid w:val="008C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417"/>
  </w:style>
  <w:style w:type="paragraph" w:styleId="BalloonText">
    <w:name w:val="Balloon Text"/>
    <w:basedOn w:val="Normal"/>
    <w:link w:val="BalloonTextChar"/>
    <w:uiPriority w:val="99"/>
    <w:semiHidden/>
    <w:unhideWhenUsed/>
    <w:rsid w:val="00605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33561">
      <w:bodyDiv w:val="1"/>
      <w:marLeft w:val="0"/>
      <w:marRight w:val="0"/>
      <w:marTop w:val="0"/>
      <w:marBottom w:val="0"/>
      <w:divBdr>
        <w:top w:val="none" w:sz="0" w:space="0" w:color="auto"/>
        <w:left w:val="none" w:sz="0" w:space="0" w:color="auto"/>
        <w:bottom w:val="none" w:sz="0" w:space="0" w:color="auto"/>
        <w:right w:val="none" w:sz="0" w:space="0" w:color="auto"/>
      </w:divBdr>
      <w:divsChild>
        <w:div w:id="81194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thielem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352DD44-A217-4145-82EB-9A9C9345448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1414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Rachael Thieleman</cp:lastModifiedBy>
  <cp:revision>5</cp:revision>
  <cp:lastPrinted>2017-02-23T16:23:00Z</cp:lastPrinted>
  <dcterms:created xsi:type="dcterms:W3CDTF">2016-04-07T13:05:00Z</dcterms:created>
  <dcterms:modified xsi:type="dcterms:W3CDTF">2017-02-27T12:23:00Z</dcterms:modified>
</cp:coreProperties>
</file>